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EE319" w14:textId="77777777" w:rsidR="001E3438" w:rsidRDefault="001E3438">
      <w:pPr>
        <w:jc w:val="center"/>
        <w:rPr>
          <w:rFonts w:ascii="Times New Roman" w:eastAsia="宋体" w:hAnsi="Times New Roman" w:cs="Times New Roman"/>
          <w:sz w:val="44"/>
          <w:szCs w:val="44"/>
        </w:rPr>
      </w:pPr>
    </w:p>
    <w:p w14:paraId="4B0AFD57" w14:textId="77777777" w:rsidR="001E3438" w:rsidRDefault="009E304C">
      <w:pPr>
        <w:spacing w:line="800" w:lineRule="exact"/>
        <w:ind w:firstLineChars="0" w:firstLine="0"/>
        <w:jc w:val="center"/>
        <w:rPr>
          <w:rFonts w:ascii="黑体" w:eastAsia="黑体" w:hAnsi="黑体" w:cs="黑体"/>
          <w:b/>
          <w:sz w:val="40"/>
          <w:szCs w:val="40"/>
        </w:rPr>
      </w:pPr>
      <w:r>
        <w:rPr>
          <w:rFonts w:ascii="黑体" w:eastAsia="黑体" w:hAnsi="黑体" w:cs="黑体" w:hint="eastAsia"/>
          <w:b/>
          <w:sz w:val="40"/>
          <w:szCs w:val="40"/>
        </w:rPr>
        <w:t xml:space="preserve"> </w:t>
      </w:r>
      <w:r>
        <w:rPr>
          <w:rFonts w:ascii="黑体" w:eastAsia="黑体" w:hAnsi="黑体" w:cs="黑体" w:hint="eastAsia"/>
          <w:b/>
          <w:sz w:val="40"/>
          <w:szCs w:val="40"/>
        </w:rPr>
        <w:t>绵阳经济技术开发区松</w:t>
      </w:r>
      <w:proofErr w:type="gramStart"/>
      <w:r>
        <w:rPr>
          <w:rFonts w:ascii="黑体" w:eastAsia="黑体" w:hAnsi="黑体" w:cs="黑体" w:hint="eastAsia"/>
          <w:b/>
          <w:sz w:val="40"/>
          <w:szCs w:val="40"/>
        </w:rPr>
        <w:t>垭</w:t>
      </w:r>
      <w:proofErr w:type="gramEnd"/>
      <w:r>
        <w:rPr>
          <w:rFonts w:ascii="黑体" w:eastAsia="黑体" w:hAnsi="黑体" w:cs="黑体" w:hint="eastAsia"/>
          <w:b/>
          <w:sz w:val="40"/>
          <w:szCs w:val="40"/>
        </w:rPr>
        <w:t>人民</w:t>
      </w:r>
    </w:p>
    <w:p w14:paraId="7FA5C27A" w14:textId="77777777" w:rsidR="001E3438" w:rsidRDefault="009E304C">
      <w:pPr>
        <w:spacing w:line="800" w:lineRule="exact"/>
        <w:ind w:firstLineChars="0" w:firstLine="0"/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 w:hint="eastAsia"/>
          <w:b/>
          <w:sz w:val="40"/>
          <w:szCs w:val="40"/>
        </w:rPr>
        <w:t>医院改扩建及能力提升建设服务</w:t>
      </w:r>
      <w:r>
        <w:rPr>
          <w:rFonts w:ascii="黑体" w:eastAsia="黑体" w:hAnsi="黑体" w:cs="黑体" w:hint="eastAsia"/>
          <w:b/>
          <w:sz w:val="40"/>
          <w:szCs w:val="40"/>
        </w:rPr>
        <w:t>项目</w:t>
      </w:r>
      <w:r>
        <w:rPr>
          <w:rFonts w:ascii="黑体" w:eastAsia="黑体" w:hAnsi="黑体" w:cs="黑体" w:hint="eastAsia"/>
          <w:b/>
          <w:sz w:val="40"/>
          <w:szCs w:val="40"/>
        </w:rPr>
        <w:t>询价公示</w:t>
      </w:r>
    </w:p>
    <w:p w14:paraId="1522B44A" w14:textId="77777777" w:rsidR="001E3438" w:rsidRDefault="001E3438">
      <w:pPr>
        <w:ind w:firstLineChars="0" w:firstLine="0"/>
        <w:rPr>
          <w:rFonts w:ascii="黑体" w:eastAsia="黑体" w:hAnsi="黑体" w:cs="黑体"/>
          <w:szCs w:val="24"/>
        </w:rPr>
      </w:pPr>
    </w:p>
    <w:p w14:paraId="6F6B38FF" w14:textId="77777777" w:rsidR="001E3438" w:rsidRDefault="001E3438">
      <w:pPr>
        <w:ind w:firstLineChars="0" w:firstLine="0"/>
        <w:rPr>
          <w:rFonts w:ascii="黑体" w:eastAsia="黑体" w:hAnsi="黑体" w:cs="黑体"/>
          <w:szCs w:val="24"/>
        </w:rPr>
      </w:pPr>
    </w:p>
    <w:p w14:paraId="7F767EBA" w14:textId="77777777" w:rsidR="001E3438" w:rsidRDefault="001E3438">
      <w:pPr>
        <w:ind w:firstLineChars="0" w:firstLine="0"/>
        <w:rPr>
          <w:rFonts w:ascii="黑体" w:eastAsia="黑体" w:hAnsi="黑体" w:cs="黑体"/>
          <w:szCs w:val="24"/>
        </w:rPr>
      </w:pPr>
    </w:p>
    <w:p w14:paraId="7FE89B94" w14:textId="77777777" w:rsidR="001E3438" w:rsidRDefault="001E3438">
      <w:pPr>
        <w:ind w:firstLineChars="0" w:firstLine="0"/>
        <w:rPr>
          <w:rFonts w:ascii="黑体" w:eastAsia="黑体" w:hAnsi="黑体" w:cs="黑体"/>
          <w:szCs w:val="24"/>
        </w:rPr>
      </w:pPr>
    </w:p>
    <w:p w14:paraId="19A58044" w14:textId="77777777" w:rsidR="001E3438" w:rsidRDefault="001E3438">
      <w:pPr>
        <w:ind w:firstLineChars="0" w:firstLine="0"/>
        <w:rPr>
          <w:rFonts w:ascii="黑体" w:eastAsia="黑体" w:hAnsi="黑体" w:cs="黑体"/>
          <w:szCs w:val="24"/>
        </w:rPr>
      </w:pPr>
    </w:p>
    <w:p w14:paraId="7D368226" w14:textId="77777777" w:rsidR="001E3438" w:rsidRDefault="001E3438">
      <w:pPr>
        <w:spacing w:line="800" w:lineRule="exact"/>
        <w:ind w:firstLineChars="0" w:firstLine="0"/>
        <w:jc w:val="center"/>
        <w:rPr>
          <w:rFonts w:ascii="黑体" w:eastAsia="黑体" w:hAnsi="黑体" w:cs="黑体"/>
          <w:b/>
          <w:sz w:val="40"/>
          <w:szCs w:val="40"/>
        </w:rPr>
      </w:pPr>
    </w:p>
    <w:p w14:paraId="2F2BD6A7" w14:textId="77777777" w:rsidR="001E3438" w:rsidRDefault="009E304C">
      <w:pPr>
        <w:spacing w:line="800" w:lineRule="exact"/>
        <w:ind w:firstLineChars="0" w:firstLine="0"/>
        <w:jc w:val="center"/>
        <w:rPr>
          <w:rFonts w:ascii="黑体" w:eastAsia="黑体" w:hAnsi="黑体" w:cs="黑体"/>
          <w:b/>
          <w:sz w:val="40"/>
          <w:szCs w:val="40"/>
        </w:rPr>
      </w:pPr>
      <w:r>
        <w:rPr>
          <w:rFonts w:ascii="黑体" w:eastAsia="黑体" w:hAnsi="黑体" w:cs="黑体" w:hint="eastAsia"/>
          <w:b/>
          <w:sz w:val="40"/>
          <w:szCs w:val="40"/>
        </w:rPr>
        <w:t>绵阳经济技术开发区松</w:t>
      </w:r>
      <w:proofErr w:type="gramStart"/>
      <w:r>
        <w:rPr>
          <w:rFonts w:ascii="黑体" w:eastAsia="黑体" w:hAnsi="黑体" w:cs="黑体" w:hint="eastAsia"/>
          <w:b/>
          <w:sz w:val="40"/>
          <w:szCs w:val="40"/>
        </w:rPr>
        <w:t>垭</w:t>
      </w:r>
      <w:proofErr w:type="gramEnd"/>
      <w:r>
        <w:rPr>
          <w:rFonts w:ascii="黑体" w:eastAsia="黑体" w:hAnsi="黑体" w:cs="黑体" w:hint="eastAsia"/>
          <w:b/>
          <w:sz w:val="40"/>
          <w:szCs w:val="40"/>
        </w:rPr>
        <w:t>人民</w:t>
      </w:r>
    </w:p>
    <w:p w14:paraId="3FD69F68" w14:textId="77777777" w:rsidR="001E3438" w:rsidRDefault="009E304C">
      <w:pPr>
        <w:spacing w:line="800" w:lineRule="exact"/>
        <w:ind w:firstLineChars="0" w:firstLine="0"/>
        <w:jc w:val="center"/>
        <w:rPr>
          <w:rFonts w:ascii="黑体" w:eastAsia="黑体" w:hAnsi="黑体" w:cs="黑体"/>
          <w:szCs w:val="24"/>
        </w:rPr>
      </w:pPr>
      <w:r>
        <w:rPr>
          <w:rFonts w:ascii="黑体" w:eastAsia="黑体" w:hAnsi="黑体" w:cs="黑体" w:hint="eastAsia"/>
          <w:b/>
          <w:sz w:val="40"/>
          <w:szCs w:val="40"/>
        </w:rPr>
        <w:t>医院改扩建及能力提升建设服务</w:t>
      </w:r>
      <w:r>
        <w:rPr>
          <w:rFonts w:ascii="黑体" w:eastAsia="黑体" w:hAnsi="黑体" w:cs="黑体" w:hint="eastAsia"/>
          <w:b/>
          <w:sz w:val="40"/>
          <w:szCs w:val="40"/>
        </w:rPr>
        <w:t>项目</w:t>
      </w:r>
    </w:p>
    <w:p w14:paraId="27AE3159" w14:textId="77777777" w:rsidR="001E3438" w:rsidRDefault="001E3438">
      <w:pPr>
        <w:ind w:firstLineChars="0" w:firstLine="0"/>
        <w:rPr>
          <w:rFonts w:ascii="黑体" w:eastAsia="黑体" w:hAnsi="黑体" w:cs="黑体"/>
          <w:b/>
          <w:sz w:val="72"/>
          <w:szCs w:val="72"/>
        </w:rPr>
      </w:pPr>
    </w:p>
    <w:p w14:paraId="60A7F1A1" w14:textId="77777777" w:rsidR="001E3438" w:rsidRDefault="009E304C">
      <w:pPr>
        <w:ind w:firstLineChars="0" w:firstLine="0"/>
        <w:jc w:val="center"/>
        <w:rPr>
          <w:rFonts w:ascii="黑体" w:eastAsia="黑体" w:hAnsi="黑体" w:cs="黑体"/>
          <w:b/>
          <w:sz w:val="72"/>
          <w:szCs w:val="72"/>
        </w:rPr>
      </w:pPr>
      <w:proofErr w:type="gramStart"/>
      <w:r>
        <w:rPr>
          <w:rFonts w:ascii="黑体" w:eastAsia="黑体" w:hAnsi="黑体" w:cs="黑体" w:hint="eastAsia"/>
          <w:b/>
          <w:sz w:val="72"/>
          <w:szCs w:val="72"/>
        </w:rPr>
        <w:t>询</w:t>
      </w:r>
      <w:proofErr w:type="gramEnd"/>
      <w:r>
        <w:rPr>
          <w:rFonts w:ascii="黑体" w:eastAsia="黑体" w:hAnsi="黑体" w:cs="黑体" w:hint="eastAsia"/>
          <w:b/>
          <w:sz w:val="72"/>
          <w:szCs w:val="72"/>
        </w:rPr>
        <w:t xml:space="preserve"> </w:t>
      </w:r>
      <w:r>
        <w:rPr>
          <w:rFonts w:ascii="黑体" w:eastAsia="黑体" w:hAnsi="黑体" w:cs="黑体" w:hint="eastAsia"/>
          <w:b/>
          <w:sz w:val="72"/>
          <w:szCs w:val="72"/>
        </w:rPr>
        <w:t>价</w:t>
      </w:r>
      <w:r>
        <w:rPr>
          <w:rFonts w:ascii="黑体" w:eastAsia="黑体" w:hAnsi="黑体" w:cs="黑体" w:hint="eastAsia"/>
          <w:b/>
          <w:sz w:val="72"/>
          <w:szCs w:val="72"/>
        </w:rPr>
        <w:t xml:space="preserve"> </w:t>
      </w:r>
      <w:r>
        <w:rPr>
          <w:rFonts w:ascii="黑体" w:eastAsia="黑体" w:hAnsi="黑体" w:cs="黑体" w:hint="eastAsia"/>
          <w:b/>
          <w:sz w:val="72"/>
          <w:szCs w:val="72"/>
        </w:rPr>
        <w:t>文</w:t>
      </w:r>
      <w:r>
        <w:rPr>
          <w:rFonts w:ascii="黑体" w:eastAsia="黑体" w:hAnsi="黑体" w:cs="黑体" w:hint="eastAsia"/>
          <w:b/>
          <w:sz w:val="72"/>
          <w:szCs w:val="72"/>
        </w:rPr>
        <w:t xml:space="preserve"> </w:t>
      </w:r>
      <w:r>
        <w:rPr>
          <w:rFonts w:ascii="黑体" w:eastAsia="黑体" w:hAnsi="黑体" w:cs="黑体" w:hint="eastAsia"/>
          <w:b/>
          <w:sz w:val="72"/>
          <w:szCs w:val="72"/>
        </w:rPr>
        <w:t>件</w:t>
      </w:r>
    </w:p>
    <w:p w14:paraId="25EDA693" w14:textId="77777777" w:rsidR="001E3438" w:rsidRDefault="001E3438">
      <w:pPr>
        <w:ind w:firstLineChars="0" w:firstLine="0"/>
        <w:rPr>
          <w:rFonts w:ascii="黑体" w:eastAsia="黑体" w:hAnsi="黑体" w:cs="黑体"/>
          <w:szCs w:val="24"/>
        </w:rPr>
      </w:pPr>
    </w:p>
    <w:p w14:paraId="291C1D43" w14:textId="77777777" w:rsidR="001E3438" w:rsidRDefault="001E3438">
      <w:pPr>
        <w:ind w:firstLineChars="0" w:firstLine="0"/>
        <w:rPr>
          <w:rFonts w:ascii="黑体" w:eastAsia="黑体" w:hAnsi="黑体" w:cs="黑体"/>
          <w:szCs w:val="24"/>
        </w:rPr>
      </w:pPr>
    </w:p>
    <w:p w14:paraId="369B4E3C" w14:textId="77777777" w:rsidR="001E3438" w:rsidRDefault="001E3438">
      <w:pPr>
        <w:ind w:firstLineChars="0" w:firstLine="0"/>
        <w:rPr>
          <w:rFonts w:ascii="黑体" w:eastAsia="黑体" w:hAnsi="黑体" w:cs="黑体"/>
          <w:szCs w:val="24"/>
        </w:rPr>
      </w:pPr>
    </w:p>
    <w:p w14:paraId="7F1524CA" w14:textId="77777777" w:rsidR="001E3438" w:rsidRDefault="001E3438">
      <w:pPr>
        <w:ind w:firstLineChars="0" w:firstLine="0"/>
        <w:rPr>
          <w:rFonts w:ascii="黑体" w:eastAsia="黑体" w:hAnsi="黑体" w:cs="黑体"/>
          <w:szCs w:val="24"/>
        </w:rPr>
      </w:pPr>
    </w:p>
    <w:p w14:paraId="69316725" w14:textId="77777777" w:rsidR="001E3438" w:rsidRDefault="001E3438">
      <w:pPr>
        <w:ind w:firstLineChars="0" w:firstLine="0"/>
        <w:rPr>
          <w:rFonts w:ascii="黑体" w:eastAsia="黑体" w:hAnsi="黑体" w:cs="黑体"/>
          <w:szCs w:val="24"/>
        </w:rPr>
      </w:pPr>
    </w:p>
    <w:p w14:paraId="25B7E03C" w14:textId="77777777" w:rsidR="001E3438" w:rsidRDefault="001E3438">
      <w:pPr>
        <w:ind w:firstLineChars="0" w:firstLine="0"/>
        <w:rPr>
          <w:rFonts w:ascii="黑体" w:eastAsia="黑体" w:hAnsi="黑体" w:cs="黑体"/>
          <w:szCs w:val="24"/>
        </w:rPr>
      </w:pPr>
    </w:p>
    <w:p w14:paraId="1A2211F3" w14:textId="77777777" w:rsidR="001E3438" w:rsidRDefault="001E3438">
      <w:pPr>
        <w:ind w:firstLineChars="0" w:firstLine="0"/>
        <w:rPr>
          <w:rFonts w:ascii="黑体" w:eastAsia="黑体" w:hAnsi="黑体" w:cs="黑体"/>
          <w:szCs w:val="24"/>
        </w:rPr>
      </w:pPr>
    </w:p>
    <w:p w14:paraId="28175AF0" w14:textId="77777777" w:rsidR="001E3438" w:rsidRDefault="009E304C">
      <w:pPr>
        <w:spacing w:line="600" w:lineRule="auto"/>
        <w:ind w:firstLineChars="0" w:firstLine="0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询价人：</w:t>
      </w:r>
      <w:r>
        <w:rPr>
          <w:rFonts w:ascii="黑体" w:eastAsia="黑体" w:hAnsi="黑体" w:cs="黑体" w:hint="eastAsia"/>
          <w:b/>
          <w:sz w:val="40"/>
          <w:szCs w:val="40"/>
        </w:rPr>
        <w:t xml:space="preserve"> </w:t>
      </w:r>
      <w:r>
        <w:rPr>
          <w:rFonts w:ascii="黑体" w:eastAsia="黑体" w:hAnsi="黑体" w:cs="黑体" w:hint="eastAsia"/>
          <w:b/>
          <w:sz w:val="40"/>
          <w:szCs w:val="40"/>
        </w:rPr>
        <w:t>绵阳经济技术开发区松</w:t>
      </w:r>
      <w:proofErr w:type="gramStart"/>
      <w:r>
        <w:rPr>
          <w:rFonts w:ascii="黑体" w:eastAsia="黑体" w:hAnsi="黑体" w:cs="黑体" w:hint="eastAsia"/>
          <w:b/>
          <w:sz w:val="40"/>
          <w:szCs w:val="40"/>
        </w:rPr>
        <w:t>垭</w:t>
      </w:r>
      <w:proofErr w:type="gramEnd"/>
      <w:r>
        <w:rPr>
          <w:rFonts w:ascii="黑体" w:eastAsia="黑体" w:hAnsi="黑体" w:cs="黑体" w:hint="eastAsia"/>
          <w:b/>
          <w:sz w:val="40"/>
          <w:szCs w:val="40"/>
        </w:rPr>
        <w:t>人民医院</w:t>
      </w:r>
    </w:p>
    <w:p w14:paraId="230883DA" w14:textId="77777777" w:rsidR="001E3438" w:rsidRDefault="009E304C">
      <w:pPr>
        <w:spacing w:line="600" w:lineRule="auto"/>
        <w:ind w:firstLineChars="0" w:firstLine="0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日期：</w:t>
      </w:r>
      <w:r>
        <w:rPr>
          <w:rFonts w:ascii="黑体" w:eastAsia="黑体" w:hAnsi="黑体" w:cs="黑体" w:hint="eastAsia"/>
          <w:sz w:val="36"/>
          <w:szCs w:val="36"/>
        </w:rPr>
        <w:t>202</w:t>
      </w:r>
      <w:r>
        <w:rPr>
          <w:rFonts w:ascii="黑体" w:eastAsia="黑体" w:hAnsi="黑体" w:cs="黑体" w:hint="eastAsia"/>
          <w:sz w:val="36"/>
          <w:szCs w:val="36"/>
        </w:rPr>
        <w:t>2</w:t>
      </w:r>
      <w:r>
        <w:rPr>
          <w:rFonts w:ascii="黑体" w:eastAsia="黑体" w:hAnsi="黑体" w:cs="黑体" w:hint="eastAsia"/>
          <w:sz w:val="36"/>
          <w:szCs w:val="36"/>
        </w:rPr>
        <w:t>年</w:t>
      </w:r>
      <w:r>
        <w:rPr>
          <w:rFonts w:ascii="黑体" w:eastAsia="黑体" w:hAnsi="黑体" w:cs="黑体" w:hint="eastAsia"/>
          <w:sz w:val="36"/>
          <w:szCs w:val="36"/>
        </w:rPr>
        <w:t>4</w:t>
      </w:r>
      <w:r>
        <w:rPr>
          <w:rFonts w:ascii="黑体" w:eastAsia="黑体" w:hAnsi="黑体" w:cs="黑体" w:hint="eastAsia"/>
          <w:sz w:val="36"/>
          <w:szCs w:val="36"/>
        </w:rPr>
        <w:t>月</w:t>
      </w:r>
      <w:r>
        <w:rPr>
          <w:rFonts w:ascii="黑体" w:eastAsia="黑体" w:hAnsi="黑体" w:cs="黑体" w:hint="eastAsia"/>
          <w:sz w:val="36"/>
          <w:szCs w:val="36"/>
        </w:rPr>
        <w:t>2</w:t>
      </w:r>
      <w:r>
        <w:rPr>
          <w:rFonts w:ascii="黑体" w:eastAsia="黑体" w:hAnsi="黑体" w:cs="黑体" w:hint="eastAsia"/>
          <w:sz w:val="36"/>
          <w:szCs w:val="36"/>
        </w:rPr>
        <w:t>日</w:t>
      </w:r>
    </w:p>
    <w:p w14:paraId="18B713CC" w14:textId="77777777" w:rsidR="001E3438" w:rsidRDefault="009E304C">
      <w:pPr>
        <w:ind w:firstLineChars="0" w:firstLine="0"/>
        <w:jc w:val="center"/>
        <w:outlineLvl w:val="0"/>
        <w:rPr>
          <w:rFonts w:ascii="Times New Roman" w:eastAsia="宋体" w:hAnsi="Times New Roman" w:cs="Times New Roman"/>
          <w:b/>
          <w:sz w:val="36"/>
          <w:szCs w:val="36"/>
        </w:rPr>
      </w:pPr>
      <w:r>
        <w:rPr>
          <w:rFonts w:ascii="Times New Roman" w:eastAsia="宋体" w:hAnsi="Times New Roman" w:cs="Times New Roman"/>
          <w:sz w:val="36"/>
          <w:szCs w:val="36"/>
        </w:rPr>
        <w:br w:type="page"/>
      </w:r>
      <w:bookmarkStart w:id="0" w:name="_Toc19823"/>
      <w:r>
        <w:rPr>
          <w:rFonts w:ascii="黑体" w:eastAsia="黑体" w:hAnsi="黑体" w:cs="黑体" w:hint="eastAsia"/>
          <w:b/>
          <w:kern w:val="0"/>
          <w:sz w:val="44"/>
          <w:szCs w:val="44"/>
        </w:rPr>
        <w:lastRenderedPageBreak/>
        <w:t>目</w:t>
      </w:r>
      <w:r>
        <w:rPr>
          <w:rFonts w:ascii="黑体" w:eastAsia="黑体" w:hAnsi="黑体" w:cs="黑体" w:hint="eastAsia"/>
          <w:b/>
          <w:kern w:val="0"/>
          <w:sz w:val="44"/>
          <w:szCs w:val="44"/>
        </w:rPr>
        <w:t xml:space="preserve">  </w:t>
      </w:r>
      <w:r>
        <w:rPr>
          <w:rFonts w:ascii="黑体" w:eastAsia="黑体" w:hAnsi="黑体" w:cs="黑体" w:hint="eastAsia"/>
          <w:b/>
          <w:kern w:val="0"/>
          <w:sz w:val="44"/>
          <w:szCs w:val="44"/>
        </w:rPr>
        <w:t>录</w:t>
      </w:r>
      <w:bookmarkEnd w:id="0"/>
    </w:p>
    <w:sdt>
      <w:sdtPr>
        <w:rPr>
          <w:rFonts w:ascii="宋体" w:eastAsia="宋体" w:hAnsi="宋体"/>
          <w:sz w:val="21"/>
        </w:rPr>
        <w:id w:val="147453891"/>
        <w15:color w:val="DBDBDB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  <w:szCs w:val="32"/>
        </w:rPr>
      </w:sdtEndPr>
      <w:sdtContent>
        <w:p w14:paraId="427F252B" w14:textId="77777777" w:rsidR="001E3438" w:rsidRDefault="001E3438">
          <w:pPr>
            <w:spacing w:line="240" w:lineRule="auto"/>
            <w:ind w:firstLineChars="0" w:firstLine="0"/>
            <w:jc w:val="center"/>
          </w:pPr>
        </w:p>
        <w:p w14:paraId="22C1B4F8" w14:textId="77777777" w:rsidR="001E3438" w:rsidRDefault="009E304C">
          <w:pPr>
            <w:pStyle w:val="WPSOffice1"/>
            <w:tabs>
              <w:tab w:val="right" w:leader="dot" w:pos="9026"/>
            </w:tabs>
          </w:pPr>
          <w:r>
            <w:rPr>
              <w:rFonts w:ascii="Times New Roman" w:hAnsi="Times New Roman"/>
              <w:b/>
              <w:sz w:val="32"/>
              <w:szCs w:val="32"/>
            </w:rPr>
            <w:fldChar w:fldCharType="begin"/>
          </w:r>
          <w:r>
            <w:rPr>
              <w:rFonts w:ascii="Times New Roman" w:hAnsi="Times New Roman"/>
              <w:b/>
              <w:sz w:val="32"/>
              <w:szCs w:val="32"/>
            </w:rPr>
            <w:instrText xml:space="preserve">TOC \o "1-1" \h \u </w:instrText>
          </w:r>
          <w:r>
            <w:rPr>
              <w:rFonts w:ascii="Times New Roman" w:hAnsi="Times New Roman"/>
              <w:b/>
              <w:sz w:val="32"/>
              <w:szCs w:val="32"/>
            </w:rPr>
            <w:fldChar w:fldCharType="separate"/>
          </w:r>
        </w:p>
        <w:p w14:paraId="7C485978" w14:textId="759BC468" w:rsidR="001E3438" w:rsidRDefault="009E304C">
          <w:pPr>
            <w:pStyle w:val="WPSOffice1"/>
            <w:tabs>
              <w:tab w:val="right" w:leader="dot" w:pos="9026"/>
            </w:tabs>
            <w:spacing w:line="600" w:lineRule="auto"/>
            <w:rPr>
              <w:rFonts w:ascii="黑体" w:eastAsia="黑体" w:hAnsi="黑体" w:cs="黑体"/>
              <w:sz w:val="32"/>
              <w:szCs w:val="32"/>
            </w:rPr>
          </w:pPr>
          <w:hyperlink w:anchor="_Toc21168" w:history="1">
            <w:r>
              <w:rPr>
                <w:rFonts w:ascii="黑体" w:eastAsia="黑体" w:hAnsi="黑体" w:cs="黑体" w:hint="eastAsia"/>
                <w:sz w:val="32"/>
                <w:szCs w:val="32"/>
              </w:rPr>
              <w:t>第一章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询价函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ab/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fldChar w:fldCharType="begin"/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instrText xml:space="preserve"> PAGEREF _Toc21168 </w:instrTex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fldChar w:fldCharType="separate"/>
            </w:r>
            <w:r w:rsidR="00C3253F">
              <w:rPr>
                <w:rFonts w:ascii="黑体" w:eastAsia="黑体" w:hAnsi="黑体" w:cs="黑体"/>
                <w:noProof/>
                <w:sz w:val="32"/>
                <w:szCs w:val="32"/>
              </w:rPr>
              <w:t>1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fldChar w:fldCharType="end"/>
            </w:r>
          </w:hyperlink>
        </w:p>
        <w:p w14:paraId="7E9D4674" w14:textId="6217FC9A" w:rsidR="001E3438" w:rsidRDefault="009E304C">
          <w:pPr>
            <w:pStyle w:val="WPSOffice1"/>
            <w:tabs>
              <w:tab w:val="right" w:leader="dot" w:pos="9026"/>
            </w:tabs>
            <w:spacing w:line="600" w:lineRule="auto"/>
            <w:rPr>
              <w:rFonts w:ascii="黑体" w:eastAsia="黑体" w:hAnsi="黑体" w:cs="黑体"/>
              <w:sz w:val="32"/>
              <w:szCs w:val="32"/>
            </w:rPr>
          </w:pPr>
          <w:hyperlink w:anchor="_Toc28061" w:history="1">
            <w:r>
              <w:rPr>
                <w:rFonts w:ascii="黑体" w:eastAsia="黑体" w:hAnsi="黑体" w:cs="黑体" w:hint="eastAsia"/>
                <w:sz w:val="32"/>
                <w:szCs w:val="32"/>
              </w:rPr>
              <w:t>第二章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项目说明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ab/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fldChar w:fldCharType="begin"/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instrText xml:space="preserve"> PAGEREF _Toc28061 </w:instrTex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fldChar w:fldCharType="separate"/>
            </w:r>
            <w:r w:rsidR="00C3253F">
              <w:rPr>
                <w:rFonts w:ascii="黑体" w:eastAsia="黑体" w:hAnsi="黑体" w:cs="黑体"/>
                <w:noProof/>
                <w:sz w:val="32"/>
                <w:szCs w:val="32"/>
              </w:rPr>
              <w:t>2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fldChar w:fldCharType="end"/>
            </w:r>
          </w:hyperlink>
        </w:p>
        <w:p w14:paraId="72A4C5B3" w14:textId="0D044624" w:rsidR="001E3438" w:rsidRDefault="009E304C">
          <w:pPr>
            <w:pStyle w:val="WPSOffice1"/>
            <w:tabs>
              <w:tab w:val="right" w:leader="dot" w:pos="9026"/>
            </w:tabs>
            <w:spacing w:line="600" w:lineRule="auto"/>
          </w:pPr>
          <w:hyperlink w:anchor="_Toc10360" w:history="1">
            <w:r>
              <w:rPr>
                <w:rFonts w:ascii="黑体" w:eastAsia="黑体" w:hAnsi="黑体" w:cs="黑体" w:hint="eastAsia"/>
                <w:sz w:val="32"/>
                <w:szCs w:val="32"/>
              </w:rPr>
              <w:t>第三章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报价文件格式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ab/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fldChar w:fldCharType="begin"/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instrText xml:space="preserve"> PAGEREF _Toc10360 </w:instrTex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fldChar w:fldCharType="separate"/>
            </w:r>
            <w:r w:rsidR="00C3253F">
              <w:rPr>
                <w:rFonts w:ascii="黑体" w:eastAsia="黑体" w:hAnsi="黑体" w:cs="黑体"/>
                <w:noProof/>
                <w:sz w:val="32"/>
                <w:szCs w:val="32"/>
              </w:rPr>
              <w:t>4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fldChar w:fldCharType="end"/>
            </w:r>
          </w:hyperlink>
        </w:p>
        <w:p w14:paraId="36416415" w14:textId="77777777" w:rsidR="001E3438" w:rsidRDefault="009E304C">
          <w:pPr>
            <w:ind w:firstLine="480"/>
            <w:rPr>
              <w:rFonts w:ascii="Times New Roman" w:eastAsia="宋体" w:hAnsi="Times New Roman" w:cs="Times New Roman"/>
              <w:b/>
              <w:sz w:val="32"/>
              <w:szCs w:val="32"/>
            </w:rPr>
          </w:pPr>
          <w:r>
            <w:rPr>
              <w:rFonts w:ascii="Times New Roman" w:eastAsia="宋体" w:hAnsi="Times New Roman" w:cs="Times New Roman"/>
              <w:szCs w:val="32"/>
            </w:rPr>
            <w:fldChar w:fldCharType="end"/>
          </w:r>
        </w:p>
      </w:sdtContent>
    </w:sdt>
    <w:p w14:paraId="05A93D71" w14:textId="77777777" w:rsidR="001E3438" w:rsidRDefault="001E3438">
      <w:pPr>
        <w:ind w:firstLine="643"/>
        <w:rPr>
          <w:rFonts w:ascii="Times New Roman" w:eastAsia="宋体" w:hAnsi="Times New Roman" w:cs="Times New Roman"/>
          <w:b/>
          <w:sz w:val="32"/>
          <w:szCs w:val="32"/>
        </w:rPr>
      </w:pPr>
    </w:p>
    <w:p w14:paraId="48A6DA4A" w14:textId="77777777" w:rsidR="001E3438" w:rsidRDefault="001E3438">
      <w:pPr>
        <w:ind w:firstLine="643"/>
        <w:rPr>
          <w:rFonts w:ascii="Times New Roman" w:eastAsia="宋体" w:hAnsi="Times New Roman" w:cs="Times New Roman"/>
          <w:b/>
          <w:sz w:val="32"/>
          <w:szCs w:val="32"/>
        </w:rPr>
      </w:pPr>
    </w:p>
    <w:p w14:paraId="4411123D" w14:textId="77777777" w:rsidR="001E3438" w:rsidRDefault="001E3438">
      <w:pPr>
        <w:ind w:firstLine="643"/>
        <w:rPr>
          <w:rFonts w:ascii="Times New Roman" w:eastAsia="宋体" w:hAnsi="Times New Roman" w:cs="Times New Roman"/>
          <w:b/>
          <w:sz w:val="32"/>
          <w:szCs w:val="32"/>
        </w:rPr>
      </w:pPr>
    </w:p>
    <w:p w14:paraId="5DF58154" w14:textId="77777777" w:rsidR="001E3438" w:rsidRDefault="001E3438">
      <w:pPr>
        <w:ind w:firstLine="643"/>
        <w:rPr>
          <w:rFonts w:ascii="Times New Roman" w:eastAsia="宋体" w:hAnsi="Times New Roman" w:cs="Times New Roman"/>
          <w:b/>
          <w:sz w:val="32"/>
          <w:szCs w:val="32"/>
        </w:rPr>
      </w:pPr>
    </w:p>
    <w:p w14:paraId="2E6F652F" w14:textId="77777777" w:rsidR="001E3438" w:rsidRDefault="001E3438">
      <w:pPr>
        <w:ind w:firstLine="643"/>
        <w:rPr>
          <w:rFonts w:ascii="Times New Roman" w:eastAsia="宋体" w:hAnsi="Times New Roman" w:cs="Times New Roman"/>
          <w:b/>
          <w:sz w:val="32"/>
          <w:szCs w:val="32"/>
        </w:rPr>
      </w:pPr>
    </w:p>
    <w:p w14:paraId="0289849C" w14:textId="77777777" w:rsidR="001E3438" w:rsidRDefault="001E3438">
      <w:pPr>
        <w:ind w:firstLine="643"/>
        <w:rPr>
          <w:rFonts w:ascii="Times New Roman" w:eastAsia="宋体" w:hAnsi="Times New Roman" w:cs="Times New Roman"/>
          <w:b/>
          <w:sz w:val="32"/>
          <w:szCs w:val="32"/>
        </w:rPr>
      </w:pPr>
    </w:p>
    <w:p w14:paraId="70B1018D" w14:textId="77777777" w:rsidR="001E3438" w:rsidRDefault="001E3438">
      <w:pPr>
        <w:ind w:firstLine="643"/>
        <w:rPr>
          <w:rFonts w:ascii="Times New Roman" w:eastAsia="宋体" w:hAnsi="Times New Roman" w:cs="Times New Roman"/>
          <w:b/>
          <w:sz w:val="32"/>
          <w:szCs w:val="32"/>
        </w:rPr>
      </w:pPr>
    </w:p>
    <w:p w14:paraId="519576DC" w14:textId="77777777" w:rsidR="001E3438" w:rsidRDefault="001E3438">
      <w:pPr>
        <w:ind w:firstLine="643"/>
        <w:rPr>
          <w:rFonts w:ascii="Times New Roman" w:eastAsia="宋体" w:hAnsi="Times New Roman" w:cs="Times New Roman"/>
          <w:b/>
          <w:sz w:val="32"/>
          <w:szCs w:val="32"/>
        </w:rPr>
      </w:pPr>
    </w:p>
    <w:p w14:paraId="6DFDB168" w14:textId="77777777" w:rsidR="001E3438" w:rsidRDefault="001E3438">
      <w:pPr>
        <w:ind w:firstLine="643"/>
        <w:rPr>
          <w:rFonts w:ascii="Times New Roman" w:eastAsia="宋体" w:hAnsi="Times New Roman" w:cs="Times New Roman"/>
          <w:b/>
          <w:sz w:val="32"/>
          <w:szCs w:val="32"/>
        </w:rPr>
      </w:pPr>
    </w:p>
    <w:p w14:paraId="388BDAAB" w14:textId="77777777" w:rsidR="001E3438" w:rsidRDefault="001E3438">
      <w:pPr>
        <w:ind w:firstLine="643"/>
        <w:rPr>
          <w:rFonts w:ascii="Times New Roman" w:eastAsia="宋体" w:hAnsi="Times New Roman" w:cs="Times New Roman"/>
          <w:b/>
          <w:sz w:val="32"/>
          <w:szCs w:val="32"/>
        </w:rPr>
      </w:pPr>
    </w:p>
    <w:p w14:paraId="68509D92" w14:textId="77777777" w:rsidR="001E3438" w:rsidRDefault="001E3438">
      <w:pPr>
        <w:widowControl/>
        <w:ind w:firstLine="723"/>
        <w:jc w:val="center"/>
        <w:rPr>
          <w:rFonts w:ascii="宋体" w:eastAsia="宋体" w:hAnsi="Times New Roman" w:cs="Times New Roman"/>
          <w:b/>
          <w:kern w:val="0"/>
          <w:sz w:val="36"/>
          <w:szCs w:val="36"/>
        </w:rPr>
      </w:pPr>
    </w:p>
    <w:p w14:paraId="77B9E6DE" w14:textId="77777777" w:rsidR="001E3438" w:rsidRDefault="001E3438">
      <w:pPr>
        <w:widowControl/>
        <w:ind w:firstLine="723"/>
        <w:jc w:val="center"/>
        <w:rPr>
          <w:rFonts w:ascii="宋体" w:eastAsia="宋体" w:hAnsi="Times New Roman" w:cs="Times New Roman"/>
          <w:b/>
          <w:kern w:val="0"/>
          <w:sz w:val="36"/>
          <w:szCs w:val="36"/>
        </w:rPr>
      </w:pPr>
    </w:p>
    <w:p w14:paraId="31DAC404" w14:textId="77777777" w:rsidR="001E3438" w:rsidRDefault="001E3438">
      <w:pPr>
        <w:widowControl/>
        <w:ind w:firstLine="723"/>
        <w:jc w:val="center"/>
        <w:rPr>
          <w:rFonts w:ascii="宋体" w:eastAsia="宋体" w:hAnsi="Times New Roman" w:cs="Times New Roman"/>
          <w:b/>
          <w:kern w:val="0"/>
          <w:sz w:val="36"/>
          <w:szCs w:val="36"/>
        </w:rPr>
      </w:pPr>
    </w:p>
    <w:p w14:paraId="309EA08D" w14:textId="77777777" w:rsidR="001E3438" w:rsidRDefault="001E3438">
      <w:pPr>
        <w:widowControl/>
        <w:ind w:firstLine="723"/>
        <w:jc w:val="center"/>
        <w:rPr>
          <w:rFonts w:ascii="宋体" w:eastAsia="宋体" w:hAnsi="Times New Roman" w:cs="Times New Roman"/>
          <w:b/>
          <w:kern w:val="0"/>
          <w:sz w:val="36"/>
          <w:szCs w:val="36"/>
        </w:rPr>
      </w:pPr>
    </w:p>
    <w:p w14:paraId="5082058E" w14:textId="77777777" w:rsidR="001E3438" w:rsidRDefault="001E3438">
      <w:pPr>
        <w:widowControl/>
        <w:ind w:firstLine="723"/>
        <w:jc w:val="center"/>
        <w:rPr>
          <w:rFonts w:ascii="宋体" w:eastAsia="宋体" w:hAnsi="Times New Roman" w:cs="Times New Roman"/>
          <w:b/>
          <w:kern w:val="0"/>
          <w:sz w:val="36"/>
          <w:szCs w:val="36"/>
        </w:rPr>
      </w:pPr>
    </w:p>
    <w:p w14:paraId="271C0B9A" w14:textId="77777777" w:rsidR="001E3438" w:rsidRDefault="001E3438">
      <w:pPr>
        <w:pStyle w:val="1"/>
        <w:ind w:firstLineChars="0" w:firstLine="0"/>
        <w:sectPr w:rsidR="001E3438">
          <w:headerReference w:type="default" r:id="rId9"/>
          <w:footerReference w:type="even" r:id="rId10"/>
          <w:footerReference w:type="default" r:id="rId11"/>
          <w:pgSz w:w="11906" w:h="16838"/>
          <w:pgMar w:top="1463" w:right="1440" w:bottom="1463" w:left="1440" w:header="851" w:footer="992" w:gutter="0"/>
          <w:cols w:space="720"/>
          <w:titlePg/>
          <w:docGrid w:type="lines" w:linePitch="312"/>
        </w:sectPr>
      </w:pPr>
    </w:p>
    <w:p w14:paraId="79F5E5D0" w14:textId="77777777" w:rsidR="001E3438" w:rsidRDefault="009E304C">
      <w:pPr>
        <w:pStyle w:val="1"/>
        <w:ind w:firstLineChars="0" w:firstLine="0"/>
        <w:rPr>
          <w:rFonts w:eastAsia="宋体" w:hAnsi="Times New Roman" w:cs="Times New Roman"/>
          <w:kern w:val="0"/>
          <w:szCs w:val="24"/>
        </w:rPr>
      </w:pPr>
      <w:bookmarkStart w:id="1" w:name="_Toc21168"/>
      <w:r>
        <w:rPr>
          <w:rFonts w:hint="eastAsia"/>
        </w:rPr>
        <w:lastRenderedPageBreak/>
        <w:t>第一章</w:t>
      </w:r>
      <w:r>
        <w:rPr>
          <w:rFonts w:hint="eastAsia"/>
        </w:rPr>
        <w:t xml:space="preserve">  </w:t>
      </w:r>
      <w:r>
        <w:rPr>
          <w:rFonts w:hint="eastAsia"/>
        </w:rPr>
        <w:t>询价函</w:t>
      </w:r>
      <w:bookmarkEnd w:id="1"/>
    </w:p>
    <w:p w14:paraId="697E58B7" w14:textId="77777777" w:rsidR="001E3438" w:rsidRDefault="009E304C">
      <w:pPr>
        <w:ind w:firstLine="480"/>
        <w:rPr>
          <w:u w:val="single"/>
        </w:rPr>
      </w:pPr>
      <w:r>
        <w:rPr>
          <w:rFonts w:ascii="宋体" w:hAnsi="宋体" w:hint="eastAsia"/>
        </w:rPr>
        <w:t>依据</w:t>
      </w:r>
      <w:r>
        <w:rPr>
          <w:rFonts w:ascii="宋体" w:hAnsi="宋体" w:hint="eastAsia"/>
        </w:rPr>
        <w:t>政府采购</w:t>
      </w:r>
      <w:r>
        <w:rPr>
          <w:rFonts w:ascii="宋体" w:hAnsi="宋体" w:hint="eastAsia"/>
        </w:rPr>
        <w:t>相关</w:t>
      </w:r>
      <w:r>
        <w:rPr>
          <w:rFonts w:ascii="宋体" w:hAnsi="宋体" w:hint="eastAsia"/>
        </w:rPr>
        <w:t>法律</w:t>
      </w:r>
      <w:r>
        <w:rPr>
          <w:rFonts w:ascii="宋体" w:hAnsi="宋体" w:hint="eastAsia"/>
        </w:rPr>
        <w:t>规定，</w:t>
      </w:r>
      <w:r>
        <w:rPr>
          <w:rFonts w:ascii="宋体" w:hAnsi="宋体" w:hint="eastAsia"/>
          <w:u w:val="single"/>
        </w:rPr>
        <w:t>绵阳</w:t>
      </w:r>
      <w:r>
        <w:rPr>
          <w:rFonts w:ascii="宋体" w:hAnsi="宋体" w:hint="eastAsia"/>
          <w:u w:val="single"/>
        </w:rPr>
        <w:t>经济技术开发区松</w:t>
      </w:r>
      <w:proofErr w:type="gramStart"/>
      <w:r>
        <w:rPr>
          <w:rFonts w:ascii="宋体" w:hAnsi="宋体" w:hint="eastAsia"/>
          <w:u w:val="single"/>
        </w:rPr>
        <w:t>垭</w:t>
      </w:r>
      <w:proofErr w:type="gramEnd"/>
      <w:r>
        <w:rPr>
          <w:rFonts w:ascii="宋体" w:hAnsi="宋体" w:hint="eastAsia"/>
          <w:u w:val="single"/>
        </w:rPr>
        <w:t>人民医院</w:t>
      </w:r>
      <w:r>
        <w:rPr>
          <w:rFonts w:ascii="宋体" w:hAnsi="宋体" w:hint="eastAsia"/>
        </w:rPr>
        <w:t>对“</w:t>
      </w:r>
      <w:r>
        <w:rPr>
          <w:rFonts w:ascii="宋体" w:hAnsi="宋体" w:hint="eastAsia"/>
        </w:rPr>
        <w:t>绵阳经济技术开发区松</w:t>
      </w:r>
      <w:proofErr w:type="gramStart"/>
      <w:r>
        <w:rPr>
          <w:rFonts w:ascii="宋体" w:hAnsi="宋体" w:hint="eastAsia"/>
        </w:rPr>
        <w:t>垭</w:t>
      </w:r>
      <w:proofErr w:type="gramEnd"/>
      <w:r>
        <w:rPr>
          <w:rFonts w:ascii="宋体" w:hAnsi="宋体" w:hint="eastAsia"/>
        </w:rPr>
        <w:t>人民医院改扩建及能力提升</w:t>
      </w:r>
      <w:r>
        <w:rPr>
          <w:rFonts w:cs="仿宋" w:hint="eastAsia"/>
          <w:bCs/>
          <w:u w:val="single"/>
        </w:rPr>
        <w:t>服务项目</w:t>
      </w:r>
      <w:r>
        <w:rPr>
          <w:rFonts w:ascii="宋体" w:hAnsi="宋体" w:hint="eastAsia"/>
        </w:rPr>
        <w:t>”项目</w:t>
      </w:r>
      <w:r>
        <w:rPr>
          <w:rFonts w:ascii="宋体" w:hAnsi="宋体" w:hint="eastAsia"/>
        </w:rPr>
        <w:t>进行询价</w:t>
      </w:r>
      <w:r>
        <w:rPr>
          <w:rFonts w:ascii="宋体" w:hAnsi="宋体" w:hint="eastAsia"/>
        </w:rPr>
        <w:t>具体事项如下：</w:t>
      </w:r>
    </w:p>
    <w:p w14:paraId="2F1E63EF" w14:textId="77777777" w:rsidR="001E3438" w:rsidRDefault="009E304C">
      <w:pPr>
        <w:ind w:firstLine="480"/>
        <w:rPr>
          <w:rFonts w:cs="仿宋"/>
          <w:szCs w:val="24"/>
        </w:rPr>
      </w:pPr>
      <w:r>
        <w:rPr>
          <w:rFonts w:cs="仿宋" w:hint="eastAsia"/>
          <w:szCs w:val="24"/>
        </w:rPr>
        <w:t>因本项目目前国家没有明确价格计算方式及文件，根据市场竞争的原则，</w:t>
      </w:r>
      <w:r>
        <w:rPr>
          <w:rFonts w:cs="仿宋" w:hint="eastAsia"/>
          <w:szCs w:val="24"/>
        </w:rPr>
        <w:t>本阶段特向相关技术服务单位进行初步询价，询价工作结束后，</w:t>
      </w:r>
      <w:r>
        <w:rPr>
          <w:rFonts w:cs="仿宋" w:hint="eastAsia"/>
          <w:szCs w:val="24"/>
        </w:rPr>
        <w:t>绵阳经济技术开发区松</w:t>
      </w:r>
      <w:proofErr w:type="gramStart"/>
      <w:r>
        <w:rPr>
          <w:rFonts w:cs="仿宋" w:hint="eastAsia"/>
          <w:szCs w:val="24"/>
        </w:rPr>
        <w:t>垭</w:t>
      </w:r>
      <w:proofErr w:type="gramEnd"/>
      <w:r>
        <w:rPr>
          <w:rFonts w:cs="仿宋" w:hint="eastAsia"/>
          <w:szCs w:val="24"/>
        </w:rPr>
        <w:t>人民医院</w:t>
      </w:r>
      <w:r>
        <w:rPr>
          <w:rFonts w:cs="仿宋" w:hint="eastAsia"/>
          <w:szCs w:val="24"/>
        </w:rPr>
        <w:t>将根据询价情况按程序确认本次服务的招标控制价格。</w:t>
      </w:r>
    </w:p>
    <w:p w14:paraId="3BECA08A" w14:textId="77777777" w:rsidR="001E3438" w:rsidRDefault="009E304C">
      <w:pPr>
        <w:pStyle w:val="3"/>
        <w:ind w:firstLine="482"/>
      </w:pPr>
      <w:r>
        <w:rPr>
          <w:rFonts w:hint="eastAsia"/>
        </w:rPr>
        <w:t>一、询价范围</w:t>
      </w:r>
    </w:p>
    <w:p w14:paraId="7FD7AA5E" w14:textId="77777777" w:rsidR="001E3438" w:rsidRDefault="009E304C">
      <w:pPr>
        <w:ind w:firstLine="480"/>
        <w:rPr>
          <w:rFonts w:cs="仿宋"/>
          <w:szCs w:val="24"/>
        </w:rPr>
      </w:pPr>
      <w:bookmarkStart w:id="2" w:name="_Hlk61003999"/>
      <w:r>
        <w:rPr>
          <w:rFonts w:cs="仿宋" w:hint="eastAsia"/>
          <w:szCs w:val="24"/>
        </w:rPr>
        <w:t>《</w:t>
      </w:r>
      <w:r>
        <w:rPr>
          <w:rFonts w:cs="仿宋" w:hint="eastAsia"/>
          <w:bCs/>
          <w:u w:val="single"/>
        </w:rPr>
        <w:t>绵阳经济技术开发区松垭人民医院改扩建及能力提升建设服务项目</w:t>
      </w:r>
      <w:r>
        <w:rPr>
          <w:rFonts w:cs="仿宋" w:hint="eastAsia"/>
          <w:szCs w:val="24"/>
        </w:rPr>
        <w:t>》</w:t>
      </w:r>
      <w:bookmarkEnd w:id="2"/>
      <w:r>
        <w:rPr>
          <w:rFonts w:cs="仿宋" w:hint="eastAsia"/>
          <w:szCs w:val="24"/>
        </w:rPr>
        <w:t>工作。</w:t>
      </w:r>
    </w:p>
    <w:p w14:paraId="0FAFC8FE" w14:textId="77777777" w:rsidR="001E3438" w:rsidRDefault="009E304C">
      <w:pPr>
        <w:pStyle w:val="3"/>
        <w:ind w:firstLine="482"/>
      </w:pPr>
      <w:r>
        <w:rPr>
          <w:rFonts w:hint="eastAsia"/>
        </w:rPr>
        <w:t>二、报价文件递交时间</w:t>
      </w:r>
    </w:p>
    <w:p w14:paraId="65BE8107" w14:textId="77777777" w:rsidR="001E3438" w:rsidRDefault="009E304C">
      <w:pPr>
        <w:ind w:firstLine="480"/>
        <w:rPr>
          <w:rFonts w:cs="仿宋"/>
          <w:szCs w:val="24"/>
        </w:rPr>
      </w:pPr>
      <w:r>
        <w:rPr>
          <w:rFonts w:cs="仿宋" w:hint="eastAsia"/>
          <w:szCs w:val="24"/>
        </w:rPr>
        <w:t>202</w:t>
      </w:r>
      <w:r>
        <w:rPr>
          <w:rFonts w:cs="仿宋" w:hint="eastAsia"/>
          <w:szCs w:val="24"/>
        </w:rPr>
        <w:t>2</w:t>
      </w:r>
      <w:r>
        <w:rPr>
          <w:rFonts w:cs="仿宋" w:hint="eastAsia"/>
          <w:szCs w:val="24"/>
        </w:rPr>
        <w:t>年</w:t>
      </w:r>
      <w:r>
        <w:rPr>
          <w:rFonts w:cs="仿宋" w:hint="eastAsia"/>
          <w:szCs w:val="24"/>
        </w:rPr>
        <w:t>4</w:t>
      </w:r>
      <w:r>
        <w:rPr>
          <w:rFonts w:cs="仿宋" w:hint="eastAsia"/>
          <w:szCs w:val="24"/>
        </w:rPr>
        <w:t>月</w:t>
      </w:r>
      <w:r>
        <w:rPr>
          <w:rFonts w:cs="仿宋" w:hint="eastAsia"/>
          <w:szCs w:val="24"/>
        </w:rPr>
        <w:t>6</w:t>
      </w:r>
      <w:r>
        <w:rPr>
          <w:rFonts w:cs="仿宋" w:hint="eastAsia"/>
          <w:szCs w:val="24"/>
        </w:rPr>
        <w:t>日</w:t>
      </w:r>
      <w:r>
        <w:rPr>
          <w:rFonts w:cs="仿宋" w:hint="eastAsia"/>
          <w:szCs w:val="24"/>
        </w:rPr>
        <w:t>下</w:t>
      </w:r>
      <w:r>
        <w:rPr>
          <w:rFonts w:cs="仿宋" w:hint="eastAsia"/>
          <w:szCs w:val="24"/>
        </w:rPr>
        <w:t>午</w:t>
      </w:r>
      <w:r>
        <w:rPr>
          <w:rFonts w:cs="仿宋" w:hint="eastAsia"/>
          <w:szCs w:val="24"/>
        </w:rPr>
        <w:t>18</w:t>
      </w:r>
      <w:r>
        <w:rPr>
          <w:rFonts w:cs="仿宋" w:hint="eastAsia"/>
          <w:szCs w:val="24"/>
        </w:rPr>
        <w:t>时</w:t>
      </w:r>
      <w:r>
        <w:rPr>
          <w:rFonts w:cs="仿宋" w:hint="eastAsia"/>
          <w:szCs w:val="24"/>
        </w:rPr>
        <w:t>00</w:t>
      </w:r>
      <w:r>
        <w:rPr>
          <w:rFonts w:cs="仿宋" w:hint="eastAsia"/>
          <w:szCs w:val="24"/>
        </w:rPr>
        <w:t>分之前。</w:t>
      </w:r>
    </w:p>
    <w:p w14:paraId="5868D1B1" w14:textId="77777777" w:rsidR="001E3438" w:rsidRDefault="009E304C">
      <w:pPr>
        <w:pStyle w:val="3"/>
        <w:ind w:firstLine="482"/>
      </w:pPr>
      <w:r>
        <w:rPr>
          <w:rFonts w:hint="eastAsia"/>
        </w:rPr>
        <w:t>三、报价文件递交方式</w:t>
      </w:r>
    </w:p>
    <w:p w14:paraId="48415F92" w14:textId="77777777" w:rsidR="001E3438" w:rsidRDefault="009E304C">
      <w:pPr>
        <w:ind w:firstLine="480"/>
        <w:rPr>
          <w:rFonts w:cs="仿宋"/>
          <w:szCs w:val="24"/>
        </w:rPr>
      </w:pPr>
      <w:r>
        <w:rPr>
          <w:rFonts w:cs="仿宋" w:hint="eastAsia"/>
          <w:szCs w:val="24"/>
        </w:rPr>
        <w:t>报价文件应加盖报价人单位公章</w:t>
      </w:r>
      <w:r>
        <w:rPr>
          <w:rFonts w:cs="仿宋" w:hint="eastAsia"/>
          <w:szCs w:val="24"/>
        </w:rPr>
        <w:t>，</w:t>
      </w:r>
      <w:r>
        <w:rPr>
          <w:rFonts w:cs="仿宋" w:hint="eastAsia"/>
          <w:szCs w:val="24"/>
        </w:rPr>
        <w:t>以</w:t>
      </w:r>
      <w:r>
        <w:rPr>
          <w:rFonts w:cs="仿宋" w:hint="eastAsia"/>
          <w:szCs w:val="24"/>
        </w:rPr>
        <w:t>书面形式提交</w:t>
      </w:r>
      <w:r>
        <w:rPr>
          <w:rFonts w:cs="仿宋" w:hint="eastAsia"/>
          <w:szCs w:val="24"/>
        </w:rPr>
        <w:t>。</w:t>
      </w:r>
    </w:p>
    <w:p w14:paraId="0EFC4FF0" w14:textId="77777777" w:rsidR="001E3438" w:rsidRDefault="009E304C">
      <w:pPr>
        <w:pStyle w:val="3"/>
        <w:ind w:firstLine="482"/>
      </w:pPr>
      <w:r>
        <w:rPr>
          <w:rFonts w:hint="eastAsia"/>
        </w:rPr>
        <w:t>四、报价须知</w:t>
      </w:r>
    </w:p>
    <w:p w14:paraId="0093733F" w14:textId="77777777" w:rsidR="001E3438" w:rsidRDefault="009E304C">
      <w:pPr>
        <w:ind w:firstLine="480"/>
        <w:rPr>
          <w:rFonts w:cs="仿宋"/>
          <w:szCs w:val="24"/>
        </w:rPr>
      </w:pPr>
      <w:r>
        <w:rPr>
          <w:rFonts w:cs="仿宋" w:hint="eastAsia"/>
          <w:szCs w:val="24"/>
        </w:rPr>
        <w:t>（一）本次报价范围为</w:t>
      </w:r>
      <w:r>
        <w:rPr>
          <w:rFonts w:cs="仿宋" w:hint="eastAsia"/>
          <w:szCs w:val="24"/>
        </w:rPr>
        <w:t>完成</w:t>
      </w:r>
      <w:r>
        <w:rPr>
          <w:rFonts w:cs="仿宋" w:hint="eastAsia"/>
          <w:szCs w:val="24"/>
        </w:rPr>
        <w:t>《</w:t>
      </w:r>
      <w:r>
        <w:rPr>
          <w:rFonts w:cs="仿宋" w:hint="eastAsia"/>
          <w:szCs w:val="24"/>
        </w:rPr>
        <w:t>绵阳经济技术开发区松垭人民医院改扩建及能力提升建设项目</w:t>
      </w:r>
      <w:r>
        <w:rPr>
          <w:rFonts w:cs="仿宋" w:hint="eastAsia"/>
          <w:szCs w:val="24"/>
        </w:rPr>
        <w:t>》</w:t>
      </w:r>
      <w:r>
        <w:rPr>
          <w:rFonts w:cs="仿宋" w:hint="eastAsia"/>
          <w:szCs w:val="24"/>
        </w:rPr>
        <w:t>项目</w:t>
      </w:r>
      <w:r>
        <w:rPr>
          <w:rFonts w:cs="仿宋" w:hint="eastAsia"/>
          <w:szCs w:val="24"/>
        </w:rPr>
        <w:t>的全部费用</w:t>
      </w:r>
      <w:r>
        <w:rPr>
          <w:rFonts w:cs="仿宋" w:hint="eastAsia"/>
          <w:szCs w:val="24"/>
        </w:rPr>
        <w:t>及相关费用。</w:t>
      </w:r>
    </w:p>
    <w:p w14:paraId="33B8EF2F" w14:textId="77777777" w:rsidR="001E3438" w:rsidRDefault="009E304C">
      <w:pPr>
        <w:ind w:firstLine="480"/>
        <w:rPr>
          <w:rFonts w:cs="仿宋"/>
          <w:szCs w:val="24"/>
        </w:rPr>
      </w:pPr>
      <w:r>
        <w:rPr>
          <w:rFonts w:cs="仿宋" w:hint="eastAsia"/>
          <w:szCs w:val="24"/>
        </w:rPr>
        <w:t>（二）价格应包含为完成本项目所需的一切人工、物耗、办公、工具、设备、用水、用电、通讯、保险、技术工作费、自然条件、作业内容和复杂程度差异进行调整的系数、措施费、税金等所有可能发生的相关费用等。</w:t>
      </w:r>
    </w:p>
    <w:p w14:paraId="58BCB9DD" w14:textId="77777777" w:rsidR="001E3438" w:rsidRDefault="009E304C">
      <w:pPr>
        <w:pStyle w:val="3"/>
        <w:ind w:firstLine="482"/>
      </w:pPr>
      <w:r>
        <w:rPr>
          <w:rFonts w:hint="eastAsia"/>
        </w:rPr>
        <w:t>五、联系方式</w:t>
      </w:r>
      <w:r>
        <w:rPr>
          <w:rFonts w:hint="eastAsia"/>
        </w:rPr>
        <w:t xml:space="preserve"> </w:t>
      </w:r>
    </w:p>
    <w:p w14:paraId="5B3325D1" w14:textId="77777777" w:rsidR="001E3438" w:rsidRDefault="009E304C">
      <w:pPr>
        <w:ind w:firstLine="480"/>
        <w:jc w:val="left"/>
        <w:rPr>
          <w:rFonts w:cs="仿宋"/>
          <w:kern w:val="0"/>
          <w:szCs w:val="24"/>
        </w:rPr>
      </w:pPr>
      <w:r>
        <w:rPr>
          <w:rFonts w:cs="仿宋" w:hint="eastAsia"/>
          <w:kern w:val="0"/>
          <w:szCs w:val="24"/>
        </w:rPr>
        <w:t>询价人：</w:t>
      </w:r>
      <w:r>
        <w:rPr>
          <w:rFonts w:cs="仿宋" w:hint="eastAsia"/>
          <w:kern w:val="0"/>
          <w:szCs w:val="24"/>
        </w:rPr>
        <w:t>绵阳经济技术开发区松</w:t>
      </w:r>
      <w:proofErr w:type="gramStart"/>
      <w:r>
        <w:rPr>
          <w:rFonts w:cs="仿宋" w:hint="eastAsia"/>
          <w:kern w:val="0"/>
          <w:szCs w:val="24"/>
        </w:rPr>
        <w:t>垭</w:t>
      </w:r>
      <w:proofErr w:type="gramEnd"/>
      <w:r>
        <w:rPr>
          <w:rFonts w:cs="仿宋" w:hint="eastAsia"/>
          <w:kern w:val="0"/>
          <w:szCs w:val="24"/>
        </w:rPr>
        <w:t>人民医院</w:t>
      </w:r>
    </w:p>
    <w:p w14:paraId="543EB2DE" w14:textId="77777777" w:rsidR="001E3438" w:rsidRDefault="009E304C">
      <w:pPr>
        <w:ind w:firstLine="480"/>
        <w:jc w:val="left"/>
        <w:rPr>
          <w:rFonts w:cs="仿宋"/>
          <w:kern w:val="0"/>
          <w:szCs w:val="24"/>
        </w:rPr>
      </w:pPr>
      <w:r>
        <w:rPr>
          <w:rFonts w:cs="仿宋" w:hint="eastAsia"/>
          <w:kern w:val="0"/>
          <w:szCs w:val="24"/>
        </w:rPr>
        <w:t>地</w:t>
      </w:r>
      <w:r>
        <w:rPr>
          <w:rFonts w:cs="仿宋" w:hint="eastAsia"/>
          <w:kern w:val="0"/>
          <w:szCs w:val="24"/>
        </w:rPr>
        <w:t xml:space="preserve">  </w:t>
      </w:r>
      <w:r>
        <w:rPr>
          <w:rFonts w:cs="仿宋" w:hint="eastAsia"/>
          <w:kern w:val="0"/>
          <w:szCs w:val="24"/>
        </w:rPr>
        <w:t>址：</w:t>
      </w:r>
      <w:r>
        <w:rPr>
          <w:rFonts w:cs="仿宋" w:hint="eastAsia"/>
          <w:kern w:val="0"/>
          <w:szCs w:val="24"/>
        </w:rPr>
        <w:t>绵阳经开区松</w:t>
      </w:r>
      <w:proofErr w:type="gramStart"/>
      <w:r>
        <w:rPr>
          <w:rFonts w:cs="仿宋" w:hint="eastAsia"/>
          <w:kern w:val="0"/>
          <w:szCs w:val="24"/>
        </w:rPr>
        <w:t>垭</w:t>
      </w:r>
      <w:proofErr w:type="gramEnd"/>
      <w:r>
        <w:rPr>
          <w:rFonts w:cs="仿宋" w:hint="eastAsia"/>
          <w:kern w:val="0"/>
          <w:szCs w:val="24"/>
        </w:rPr>
        <w:t>镇皂角树街</w:t>
      </w:r>
      <w:r>
        <w:rPr>
          <w:rFonts w:cs="仿宋" w:hint="eastAsia"/>
          <w:kern w:val="0"/>
          <w:szCs w:val="24"/>
        </w:rPr>
        <w:t>5</w:t>
      </w:r>
      <w:r>
        <w:rPr>
          <w:rFonts w:cs="仿宋" w:hint="eastAsia"/>
          <w:kern w:val="0"/>
          <w:szCs w:val="24"/>
        </w:rPr>
        <w:t>号</w:t>
      </w:r>
    </w:p>
    <w:p w14:paraId="0460D6BA" w14:textId="77777777" w:rsidR="001E3438" w:rsidRDefault="009E304C">
      <w:pPr>
        <w:ind w:firstLine="480"/>
        <w:jc w:val="left"/>
        <w:rPr>
          <w:rFonts w:cs="仿宋"/>
          <w:kern w:val="0"/>
          <w:szCs w:val="24"/>
        </w:rPr>
      </w:pPr>
      <w:r>
        <w:rPr>
          <w:rFonts w:cs="仿宋" w:hint="eastAsia"/>
          <w:kern w:val="0"/>
          <w:szCs w:val="24"/>
        </w:rPr>
        <w:t>联系人：</w:t>
      </w:r>
      <w:r>
        <w:rPr>
          <w:rFonts w:cs="仿宋" w:hint="eastAsia"/>
          <w:kern w:val="0"/>
          <w:szCs w:val="24"/>
        </w:rPr>
        <w:t xml:space="preserve"> </w:t>
      </w:r>
      <w:r>
        <w:rPr>
          <w:rFonts w:cs="仿宋" w:hint="eastAsia"/>
          <w:kern w:val="0"/>
          <w:szCs w:val="24"/>
        </w:rPr>
        <w:t>王兴强</w:t>
      </w:r>
    </w:p>
    <w:p w14:paraId="121A5C83" w14:textId="77777777" w:rsidR="001E3438" w:rsidRDefault="009E304C">
      <w:pPr>
        <w:ind w:firstLine="480"/>
        <w:jc w:val="left"/>
        <w:rPr>
          <w:rFonts w:ascii="宋体" w:hAnsi="Times New Roman" w:cs="Times New Roman"/>
          <w:b/>
          <w:kern w:val="0"/>
          <w:sz w:val="36"/>
          <w:szCs w:val="36"/>
          <w:highlight w:val="yellow"/>
        </w:rPr>
      </w:pPr>
      <w:r>
        <w:rPr>
          <w:rFonts w:cs="仿宋" w:hint="eastAsia"/>
          <w:kern w:val="0"/>
          <w:szCs w:val="24"/>
        </w:rPr>
        <w:t>联系电话：</w:t>
      </w:r>
      <w:proofErr w:type="gramStart"/>
      <w:r>
        <w:rPr>
          <w:rFonts w:cs="仿宋" w:hint="eastAsia"/>
          <w:kern w:val="0"/>
          <w:szCs w:val="24"/>
        </w:rPr>
        <w:t xml:space="preserve">0816  </w:t>
      </w:r>
      <w:r>
        <w:rPr>
          <w:rFonts w:cs="仿宋" w:hint="eastAsia"/>
          <w:kern w:val="0"/>
          <w:szCs w:val="24"/>
        </w:rPr>
        <w:t>2820273</w:t>
      </w:r>
      <w:proofErr w:type="gramEnd"/>
    </w:p>
    <w:p w14:paraId="185BD73F" w14:textId="77777777" w:rsidR="001E3438" w:rsidRDefault="009E304C">
      <w:pPr>
        <w:ind w:firstLine="480"/>
      </w:pPr>
      <w:bookmarkStart w:id="3" w:name="_Toc28061"/>
      <w:r>
        <w:rPr>
          <w:rFonts w:hint="eastAsia"/>
        </w:rPr>
        <w:br w:type="page"/>
      </w:r>
    </w:p>
    <w:p w14:paraId="165D5492" w14:textId="77777777" w:rsidR="001E3438" w:rsidRDefault="009E304C">
      <w:pPr>
        <w:pStyle w:val="1"/>
        <w:ind w:firstLineChars="0" w:firstLine="0"/>
        <w:rPr>
          <w:lang w:val="en-US"/>
        </w:rPr>
      </w:pPr>
      <w:r>
        <w:rPr>
          <w:rFonts w:hint="eastAsia"/>
        </w:rPr>
        <w:lastRenderedPageBreak/>
        <w:t>第二章</w:t>
      </w:r>
      <w:r>
        <w:rPr>
          <w:rFonts w:hint="eastAsia"/>
        </w:rPr>
        <w:t xml:space="preserve">  </w:t>
      </w:r>
      <w:bookmarkEnd w:id="3"/>
      <w:r>
        <w:rPr>
          <w:rFonts w:hint="eastAsia"/>
          <w:lang w:val="en-US"/>
        </w:rPr>
        <w:t>项目需求</w:t>
      </w:r>
    </w:p>
    <w:p w14:paraId="15821FDC" w14:textId="77777777" w:rsidR="001E3438" w:rsidRDefault="009E304C">
      <w:pPr>
        <w:pStyle w:val="3"/>
        <w:ind w:firstLine="482"/>
      </w:pPr>
      <w:r>
        <w:rPr>
          <w:rFonts w:hint="eastAsia"/>
          <w:lang w:val="en-US"/>
        </w:rPr>
        <w:t>1.</w:t>
      </w:r>
      <w:r>
        <w:rPr>
          <w:rFonts w:hint="eastAsia"/>
        </w:rPr>
        <w:t>项目名称</w:t>
      </w:r>
      <w:r>
        <w:rPr>
          <w:rFonts w:hint="eastAsia"/>
        </w:rPr>
        <w:t>：</w:t>
      </w:r>
    </w:p>
    <w:p w14:paraId="3C0D04F4" w14:textId="77777777" w:rsidR="001E3438" w:rsidRDefault="009E304C">
      <w:pPr>
        <w:ind w:firstLineChars="400" w:firstLine="960"/>
      </w:pPr>
      <w:r>
        <w:rPr>
          <w:rFonts w:cs="仿宋" w:hint="eastAsia"/>
          <w:szCs w:val="24"/>
        </w:rPr>
        <w:t>绵阳经济技术开发区松</w:t>
      </w:r>
      <w:proofErr w:type="gramStart"/>
      <w:r>
        <w:rPr>
          <w:rFonts w:cs="仿宋" w:hint="eastAsia"/>
          <w:szCs w:val="24"/>
        </w:rPr>
        <w:t>垭</w:t>
      </w:r>
      <w:proofErr w:type="gramEnd"/>
      <w:r>
        <w:rPr>
          <w:rFonts w:cs="仿宋" w:hint="eastAsia"/>
          <w:szCs w:val="24"/>
        </w:rPr>
        <w:t>人民医院改扩建及能力提升建设项目</w:t>
      </w:r>
    </w:p>
    <w:p w14:paraId="5A83C9CC" w14:textId="77777777" w:rsidR="001E3438" w:rsidRDefault="009E304C">
      <w:pPr>
        <w:widowControl/>
        <w:ind w:firstLine="482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hint="eastAsia"/>
          <w:b/>
          <w:bCs/>
        </w:rPr>
        <w:t>2</w:t>
      </w:r>
      <w:r>
        <w:rPr>
          <w:rFonts w:hint="eastAsia"/>
        </w:rPr>
        <w:t>、</w:t>
      </w:r>
      <w:r>
        <w:rPr>
          <w:rFonts w:hint="eastAsia"/>
        </w:rPr>
        <w:t>项目概况</w:t>
      </w:r>
      <w:r>
        <w:t>：</w:t>
      </w:r>
      <w:r>
        <w:rPr>
          <w:rFonts w:ascii="Times New Roman" w:eastAsia="仿宋_GB2312" w:hAnsi="Times New Roman" w:cs="Times New Roman"/>
          <w:sz w:val="28"/>
          <w:szCs w:val="28"/>
        </w:rPr>
        <w:t>拆除现有业务用房</w:t>
      </w:r>
      <w:r>
        <w:rPr>
          <w:rFonts w:ascii="Times New Roman" w:eastAsia="仿宋_GB2312" w:hAnsi="Times New Roman" w:cs="Times New Roman"/>
          <w:sz w:val="28"/>
          <w:szCs w:val="28"/>
        </w:rPr>
        <w:t>3038</w:t>
      </w:r>
      <w:r>
        <w:rPr>
          <w:rFonts w:ascii="Times New Roman" w:eastAsia="仿宋_GB2312" w:hAnsi="Times New Roman" w:cs="Times New Roman"/>
          <w:sz w:val="28"/>
          <w:szCs w:val="28"/>
        </w:rPr>
        <w:t>平方米（含拆迁安置面积</w:t>
      </w:r>
      <w:r>
        <w:rPr>
          <w:rFonts w:ascii="Times New Roman" w:eastAsia="仿宋_GB2312" w:hAnsi="Times New Roman" w:cs="Times New Roman"/>
          <w:sz w:val="28"/>
          <w:szCs w:val="28"/>
        </w:rPr>
        <w:t>2000</w:t>
      </w:r>
      <w:r>
        <w:rPr>
          <w:rFonts w:ascii="Times New Roman" w:eastAsia="仿宋_GB2312" w:hAnsi="Times New Roman" w:cs="Times New Roman"/>
          <w:sz w:val="28"/>
          <w:szCs w:val="28"/>
        </w:rPr>
        <w:t>平方米）。新建业务用房</w:t>
      </w:r>
      <w:r>
        <w:rPr>
          <w:rFonts w:ascii="Times New Roman" w:eastAsia="仿宋_GB2312" w:hAnsi="Times New Roman" w:cs="Times New Roman"/>
          <w:sz w:val="28"/>
          <w:szCs w:val="28"/>
        </w:rPr>
        <w:t>18000</w:t>
      </w:r>
      <w:r>
        <w:rPr>
          <w:rFonts w:ascii="Times New Roman" w:eastAsia="仿宋_GB2312" w:hAnsi="Times New Roman" w:cs="Times New Roman"/>
          <w:sz w:val="28"/>
          <w:szCs w:val="28"/>
        </w:rPr>
        <w:t>平方米（含住院部、急救中心、重症监护病区、核酸检测室、血液透析室）、地下停车场及设备房</w:t>
      </w:r>
      <w:r>
        <w:rPr>
          <w:rFonts w:ascii="Times New Roman" w:eastAsia="仿宋_GB2312" w:hAnsi="Times New Roman" w:cs="Times New Roman"/>
          <w:sz w:val="28"/>
          <w:szCs w:val="28"/>
        </w:rPr>
        <w:t>3380</w:t>
      </w:r>
      <w:r>
        <w:rPr>
          <w:rFonts w:ascii="Times New Roman" w:eastAsia="仿宋_GB2312" w:hAnsi="Times New Roman" w:cs="Times New Roman"/>
          <w:sz w:val="28"/>
          <w:szCs w:val="28"/>
        </w:rPr>
        <w:t>平方米、附属设施建设及设备购置等。</w:t>
      </w:r>
    </w:p>
    <w:p w14:paraId="0CE18A0E" w14:textId="77777777" w:rsidR="001E3438" w:rsidRDefault="009E304C">
      <w:pPr>
        <w:pStyle w:val="3"/>
        <w:ind w:firstLineChars="100" w:firstLine="241"/>
      </w:pPr>
      <w:r>
        <w:rPr>
          <w:rFonts w:hint="eastAsia"/>
          <w:lang w:val="en-US"/>
        </w:rPr>
        <w:t>3</w:t>
      </w:r>
      <w:r>
        <w:rPr>
          <w:rFonts w:hint="eastAsia"/>
          <w:lang w:val="en-US"/>
        </w:rPr>
        <w:t>专业技术服务内容</w:t>
      </w:r>
      <w:r>
        <w:rPr>
          <w:rFonts w:hint="eastAsia"/>
        </w:rPr>
        <w:t>：</w:t>
      </w:r>
    </w:p>
    <w:p w14:paraId="4379E0A0" w14:textId="77777777" w:rsidR="001E3438" w:rsidRDefault="001E3438">
      <w:pPr>
        <w:snapToGrid w:val="0"/>
        <w:spacing w:line="500" w:lineRule="exact"/>
        <w:ind w:firstLineChars="100" w:firstLine="281"/>
        <w:contextualSpacing/>
        <w:jc w:val="left"/>
        <w:rPr>
          <w:rFonts w:ascii="楷体_GB2312" w:eastAsia="楷体_GB2312" w:hAnsi="宋体" w:cs="宋体"/>
          <w:b/>
          <w:sz w:val="28"/>
          <w:szCs w:val="32"/>
        </w:rPr>
      </w:pPr>
    </w:p>
    <w:p w14:paraId="35AB340A" w14:textId="77777777" w:rsidR="001E3438" w:rsidRDefault="001E3438">
      <w:pPr>
        <w:snapToGrid w:val="0"/>
        <w:spacing w:line="500" w:lineRule="exact"/>
        <w:ind w:firstLineChars="100" w:firstLine="281"/>
        <w:contextualSpacing/>
        <w:jc w:val="left"/>
        <w:rPr>
          <w:rFonts w:ascii="楷体_GB2312" w:eastAsia="楷体_GB2312" w:hAnsi="宋体" w:cs="宋体"/>
          <w:b/>
          <w:sz w:val="28"/>
          <w:szCs w:val="32"/>
        </w:rPr>
      </w:pPr>
    </w:p>
    <w:p w14:paraId="03F83C47" w14:textId="77777777" w:rsidR="001E3438" w:rsidRDefault="009E304C">
      <w:pPr>
        <w:snapToGrid w:val="0"/>
        <w:spacing w:line="500" w:lineRule="exact"/>
        <w:ind w:firstLineChars="100" w:firstLine="281"/>
        <w:contextualSpacing/>
        <w:jc w:val="left"/>
        <w:rPr>
          <w:rFonts w:ascii="楷体_GB2312" w:eastAsia="楷体_GB2312" w:hAnsi="宋体" w:cs="宋体"/>
          <w:b/>
          <w:sz w:val="28"/>
          <w:szCs w:val="32"/>
        </w:rPr>
      </w:pPr>
      <w:r>
        <w:rPr>
          <w:rFonts w:ascii="楷体_GB2312" w:eastAsia="楷体_GB2312" w:hAnsi="宋体" w:cs="宋体" w:hint="eastAsia"/>
          <w:b/>
          <w:sz w:val="28"/>
          <w:szCs w:val="32"/>
        </w:rPr>
        <w:t>服务事项及</w:t>
      </w:r>
      <w:r>
        <w:rPr>
          <w:rFonts w:ascii="楷体_GB2312" w:eastAsia="楷体_GB2312" w:hAnsi="宋体" w:cs="宋体" w:hint="eastAsia"/>
          <w:b/>
          <w:sz w:val="28"/>
          <w:szCs w:val="32"/>
        </w:rPr>
        <w:t>报价</w:t>
      </w:r>
      <w:r>
        <w:rPr>
          <w:rFonts w:ascii="楷体_GB2312" w:eastAsia="楷体_GB2312" w:hAnsi="宋体" w:cs="宋体" w:hint="eastAsia"/>
          <w:b/>
          <w:sz w:val="28"/>
          <w:szCs w:val="32"/>
        </w:rPr>
        <w:t>如下：</w:t>
      </w:r>
    </w:p>
    <w:p w14:paraId="652D1EB2" w14:textId="77777777" w:rsidR="001E3438" w:rsidRDefault="001E3438">
      <w:pPr>
        <w:pStyle w:val="a0"/>
        <w:ind w:firstLine="480"/>
      </w:pPr>
    </w:p>
    <w:p w14:paraId="0EFF87A1" w14:textId="77777777" w:rsidR="001E3438" w:rsidRDefault="001E3438">
      <w:pPr>
        <w:pStyle w:val="TOC1"/>
        <w:ind w:firstLine="442"/>
      </w:pPr>
    </w:p>
    <w:p w14:paraId="7C02F3B7" w14:textId="77777777" w:rsidR="001E3438" w:rsidRDefault="001E3438">
      <w:pPr>
        <w:ind w:firstLine="480"/>
      </w:pPr>
    </w:p>
    <w:tbl>
      <w:tblPr>
        <w:tblW w:w="9620" w:type="dxa"/>
        <w:jc w:val="center"/>
        <w:tblLook w:val="04A0" w:firstRow="1" w:lastRow="0" w:firstColumn="1" w:lastColumn="0" w:noHBand="0" w:noVBand="1"/>
      </w:tblPr>
      <w:tblGrid>
        <w:gridCol w:w="936"/>
        <w:gridCol w:w="2496"/>
        <w:gridCol w:w="968"/>
        <w:gridCol w:w="1038"/>
        <w:gridCol w:w="1276"/>
        <w:gridCol w:w="936"/>
        <w:gridCol w:w="2126"/>
      </w:tblGrid>
      <w:tr w:rsidR="001E3438" w14:paraId="1FBE1C32" w14:textId="77777777">
        <w:trPr>
          <w:trHeight w:val="540"/>
          <w:tblHeader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CB795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序号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B8B98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测绘项目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73676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单位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12A74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单价（元）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67908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2063" w14:textId="77777777" w:rsidR="001E3438" w:rsidRDefault="009E304C">
            <w:pPr>
              <w:ind w:firstLine="480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小计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D792A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备注</w:t>
            </w:r>
          </w:p>
        </w:tc>
      </w:tr>
      <w:tr w:rsidR="001E3438" w14:paraId="0E78687D" w14:textId="77777777">
        <w:trPr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C7F22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1472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勘测定界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B0BC5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亩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F3A70" w14:textId="77777777" w:rsidR="001E3438" w:rsidRDefault="001E34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CB87" w14:textId="77777777" w:rsidR="001E3438" w:rsidRDefault="001E34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E903" w14:textId="77777777" w:rsidR="001E3438" w:rsidRDefault="001E3438">
            <w:pPr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CF24D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</w:rPr>
              <w:t>土地报征</w:t>
            </w:r>
            <w:proofErr w:type="gramEnd"/>
          </w:p>
        </w:tc>
      </w:tr>
      <w:tr w:rsidR="001E3438" w14:paraId="27DDA423" w14:textId="77777777">
        <w:trPr>
          <w:trHeight w:val="81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D4832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7642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地籍测绘（首次登记）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0C8DA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平方米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604E0" w14:textId="77777777" w:rsidR="001E3438" w:rsidRDefault="001E34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C942" w14:textId="77777777" w:rsidR="001E3438" w:rsidRDefault="001E34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6D88C" w14:textId="77777777" w:rsidR="001E3438" w:rsidRDefault="001E34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382B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用于办理不动产登记</w:t>
            </w:r>
          </w:p>
        </w:tc>
      </w:tr>
      <w:tr w:rsidR="001E3438" w14:paraId="0C70D2A3" w14:textId="77777777">
        <w:trPr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E965F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BB89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地籍测绘（变更登记）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66EE2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平方米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88E18" w14:textId="77777777" w:rsidR="001E3438" w:rsidRDefault="001E34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1F31" w14:textId="77777777" w:rsidR="001E3438" w:rsidRDefault="001E3438">
            <w:pPr>
              <w:widowControl/>
              <w:ind w:firstLine="482"/>
              <w:jc w:val="center"/>
              <w:rPr>
                <w:rFonts w:ascii="宋体" w:eastAsia="宋体" w:hAnsi="宋体" w:cs="宋体"/>
                <w:b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4090" w14:textId="77777777" w:rsidR="001E3438" w:rsidRDefault="001E34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EC322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用于办理土地、房产合二为一</w:t>
            </w:r>
          </w:p>
        </w:tc>
      </w:tr>
      <w:tr w:rsidR="001E3438" w14:paraId="4CC90EF8" w14:textId="77777777">
        <w:trPr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D5E2D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4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CF92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1:1000</w:t>
            </w:r>
            <w:r>
              <w:rPr>
                <w:rFonts w:ascii="宋体" w:eastAsia="宋体" w:hAnsi="宋体" w:cs="宋体" w:hint="eastAsia"/>
                <w:kern w:val="0"/>
              </w:rPr>
              <w:t>现状地形图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1EB1A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公顷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54732" w14:textId="77777777" w:rsidR="001E3438" w:rsidRDefault="001E34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21A8" w14:textId="77777777" w:rsidR="001E3438" w:rsidRDefault="001E34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F15D" w14:textId="77777777" w:rsidR="001E3438" w:rsidRDefault="001E3438">
            <w:pPr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453A0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用于办理规划用地许可</w:t>
            </w:r>
          </w:p>
        </w:tc>
      </w:tr>
      <w:tr w:rsidR="001E3438" w14:paraId="741307A1" w14:textId="77777777">
        <w:trPr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02505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lastRenderedPageBreak/>
              <w:t>5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9245C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1</w:t>
            </w:r>
            <w:r>
              <w:rPr>
                <w:rFonts w:ascii="宋体" w:eastAsia="宋体" w:hAnsi="宋体" w:cs="宋体" w:hint="eastAsia"/>
                <w:kern w:val="0"/>
              </w:rPr>
              <w:t>：</w:t>
            </w:r>
            <w:r>
              <w:rPr>
                <w:rFonts w:ascii="宋体" w:eastAsia="宋体" w:hAnsi="宋体" w:cs="宋体" w:hint="eastAsia"/>
                <w:kern w:val="0"/>
              </w:rPr>
              <w:t>1000</w:t>
            </w:r>
            <w:r>
              <w:rPr>
                <w:rFonts w:ascii="宋体" w:eastAsia="宋体" w:hAnsi="宋体" w:cs="宋体" w:hint="eastAsia"/>
                <w:kern w:val="0"/>
              </w:rPr>
              <w:t>竣工图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49459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公顷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BD348" w14:textId="77777777" w:rsidR="001E3438" w:rsidRDefault="001E34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266E" w14:textId="77777777" w:rsidR="001E3438" w:rsidRDefault="001E34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296C" w14:textId="77777777" w:rsidR="001E3438" w:rsidRDefault="001E3438">
            <w:pPr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1D771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用于办理建设竣工验收</w:t>
            </w:r>
          </w:p>
        </w:tc>
      </w:tr>
      <w:tr w:rsidR="001E3438" w14:paraId="14A56489" w14:textId="77777777">
        <w:trPr>
          <w:trHeight w:val="113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895D0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6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1CCF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管线竣工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61FA6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公里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8CCBE" w14:textId="77777777" w:rsidR="001E3438" w:rsidRDefault="001E34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59A8" w14:textId="77777777" w:rsidR="001E3438" w:rsidRDefault="001E34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6A8E" w14:textId="77777777" w:rsidR="001E3438" w:rsidRDefault="001E34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BB256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用于办理建设竣工验收</w:t>
            </w:r>
          </w:p>
        </w:tc>
      </w:tr>
      <w:tr w:rsidR="001E3438" w14:paraId="262CD149" w14:textId="77777777">
        <w:trPr>
          <w:trHeight w:val="81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EA6B3" w14:textId="77777777" w:rsidR="001E3438" w:rsidRDefault="001E34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</w:p>
          <w:p w14:paraId="551DED14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7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001D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规划建筑面积测绘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A4F4D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平方米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0ECB4" w14:textId="77777777" w:rsidR="001E3438" w:rsidRDefault="001E34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83EB" w14:textId="77777777" w:rsidR="001E3438" w:rsidRDefault="001E34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8FA1" w14:textId="77777777" w:rsidR="001E3438" w:rsidRDefault="001E34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D1BB6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用于办理建设规划许可</w:t>
            </w:r>
          </w:p>
        </w:tc>
      </w:tr>
      <w:tr w:rsidR="001E3438" w14:paraId="44F22059" w14:textId="77777777">
        <w:trPr>
          <w:trHeight w:val="7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5B1E4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8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63F88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控制点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03E18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AD198" w14:textId="77777777" w:rsidR="001E3438" w:rsidRDefault="001E34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79ADF" w14:textId="77777777" w:rsidR="001E3438" w:rsidRDefault="001E34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3127" w14:textId="77777777" w:rsidR="001E3438" w:rsidRDefault="001E3438">
            <w:pPr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3A4B1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用于施工项目建设</w:t>
            </w:r>
          </w:p>
        </w:tc>
      </w:tr>
      <w:tr w:rsidR="001E3438" w14:paraId="1DE0F8C9" w14:textId="77777777">
        <w:trPr>
          <w:trHeight w:val="81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FCE87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9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2BC81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房产测绘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661D4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平方米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3C801" w14:textId="77777777" w:rsidR="001E3438" w:rsidRDefault="001E34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C7480" w14:textId="77777777" w:rsidR="001E3438" w:rsidRDefault="001E34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3DCB" w14:textId="77777777" w:rsidR="001E3438" w:rsidRDefault="001E34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59924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用于办理不动产登记</w:t>
            </w:r>
          </w:p>
        </w:tc>
      </w:tr>
      <w:tr w:rsidR="001E3438" w14:paraId="2A8ABBAD" w14:textId="77777777">
        <w:trPr>
          <w:trHeight w:val="81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F07D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10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D176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建筑物定位放线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284D8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件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F184E" w14:textId="77777777" w:rsidR="001E3438" w:rsidRDefault="001E34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26E8" w14:textId="77777777" w:rsidR="001E3438" w:rsidRDefault="001E34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3917" w14:textId="77777777" w:rsidR="001E3438" w:rsidRDefault="001E34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2B03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用于住建质检建设验收</w:t>
            </w:r>
          </w:p>
        </w:tc>
      </w:tr>
      <w:tr w:rsidR="001E3438" w14:paraId="7488BF2C" w14:textId="77777777">
        <w:trPr>
          <w:trHeight w:val="81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EAE6C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12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1F28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基坑变形监测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604AC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DE45E" w14:textId="77777777" w:rsidR="001E3438" w:rsidRDefault="001E34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D897" w14:textId="77777777" w:rsidR="001E3438" w:rsidRDefault="001E34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0F04" w14:textId="77777777" w:rsidR="001E3438" w:rsidRDefault="001E34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F786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用于住建质检建设验收</w:t>
            </w:r>
          </w:p>
        </w:tc>
      </w:tr>
      <w:tr w:rsidR="001E3438" w14:paraId="0D36C4CD" w14:textId="77777777">
        <w:trPr>
          <w:trHeight w:val="81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ADF9D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13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161C7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主体沉降观测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0DDAC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4C2D0" w14:textId="77777777" w:rsidR="001E3438" w:rsidRDefault="001E34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694C" w14:textId="77777777" w:rsidR="001E3438" w:rsidRDefault="001E34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6A3E" w14:textId="77777777" w:rsidR="001E3438" w:rsidRDefault="001E34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9A00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用于住建质检建设验收</w:t>
            </w:r>
          </w:p>
        </w:tc>
      </w:tr>
      <w:tr w:rsidR="001E3438" w14:paraId="7B62AC61" w14:textId="77777777">
        <w:trPr>
          <w:trHeight w:val="81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894F0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14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671F5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测土石方（方格网）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EBBBD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公顷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525B1" w14:textId="77777777" w:rsidR="001E3438" w:rsidRDefault="001E34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BD95" w14:textId="77777777" w:rsidR="001E3438" w:rsidRDefault="001E34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E581" w14:textId="77777777" w:rsidR="001E3438" w:rsidRDefault="001E34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60AE" w14:textId="77777777" w:rsidR="001E3438" w:rsidRDefault="009E304C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计算方量</w:t>
            </w:r>
          </w:p>
        </w:tc>
      </w:tr>
    </w:tbl>
    <w:p w14:paraId="137BF5C9" w14:textId="77777777" w:rsidR="001E3438" w:rsidRDefault="001E3438">
      <w:pPr>
        <w:spacing w:line="520" w:lineRule="exact"/>
        <w:ind w:firstLineChars="750" w:firstLine="2100"/>
        <w:jc w:val="left"/>
        <w:rPr>
          <w:rFonts w:ascii="仿宋_GB2312" w:eastAsia="仿宋_GB2312" w:hAnsi="宋体" w:cs="宋体"/>
          <w:sz w:val="28"/>
          <w:szCs w:val="32"/>
        </w:rPr>
      </w:pPr>
    </w:p>
    <w:p w14:paraId="1590CCE8" w14:textId="77777777" w:rsidR="001E3438" w:rsidRDefault="001E3438">
      <w:pPr>
        <w:widowControl/>
        <w:ind w:firstLineChars="400" w:firstLine="1440"/>
        <w:rPr>
          <w:rFonts w:ascii="黑体" w:eastAsia="黑体" w:hAnsi="黑体" w:cs="黑体"/>
          <w:sz w:val="36"/>
          <w:szCs w:val="36"/>
        </w:rPr>
      </w:pPr>
      <w:bookmarkStart w:id="4" w:name="_Toc10360"/>
    </w:p>
    <w:p w14:paraId="6F118C30" w14:textId="77777777" w:rsidR="001E3438" w:rsidRDefault="001E3438">
      <w:pPr>
        <w:widowControl/>
        <w:ind w:firstLineChars="400" w:firstLine="1440"/>
        <w:rPr>
          <w:rFonts w:ascii="黑体" w:eastAsia="黑体" w:hAnsi="黑体" w:cs="黑体"/>
          <w:sz w:val="36"/>
          <w:szCs w:val="36"/>
        </w:rPr>
      </w:pPr>
    </w:p>
    <w:p w14:paraId="0F3BF837" w14:textId="77777777" w:rsidR="001E3438" w:rsidRDefault="001E3438">
      <w:pPr>
        <w:widowControl/>
        <w:ind w:firstLineChars="400" w:firstLine="1440"/>
        <w:rPr>
          <w:rFonts w:ascii="黑体" w:eastAsia="黑体" w:hAnsi="黑体" w:cs="黑体"/>
          <w:sz w:val="36"/>
          <w:szCs w:val="36"/>
        </w:rPr>
      </w:pPr>
    </w:p>
    <w:p w14:paraId="0AAE0351" w14:textId="77777777" w:rsidR="001E3438" w:rsidRDefault="001E3438">
      <w:pPr>
        <w:widowControl/>
        <w:ind w:firstLineChars="400" w:firstLine="1440"/>
        <w:rPr>
          <w:rFonts w:ascii="黑体" w:eastAsia="黑体" w:hAnsi="黑体" w:cs="黑体"/>
          <w:sz w:val="36"/>
          <w:szCs w:val="36"/>
        </w:rPr>
      </w:pPr>
    </w:p>
    <w:p w14:paraId="50C1E9C8" w14:textId="77777777" w:rsidR="001E3438" w:rsidRDefault="001E3438">
      <w:pPr>
        <w:widowControl/>
        <w:ind w:firstLineChars="400" w:firstLine="1440"/>
        <w:rPr>
          <w:rFonts w:ascii="黑体" w:eastAsia="黑体" w:hAnsi="黑体" w:cs="黑体"/>
          <w:sz w:val="36"/>
          <w:szCs w:val="36"/>
        </w:rPr>
      </w:pPr>
    </w:p>
    <w:p w14:paraId="4CCDB809" w14:textId="77777777" w:rsidR="001E3438" w:rsidRDefault="009E304C">
      <w:pPr>
        <w:widowControl/>
        <w:ind w:firstLineChars="700" w:firstLine="2520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第三章</w:t>
      </w:r>
      <w:r>
        <w:rPr>
          <w:rFonts w:ascii="黑体" w:eastAsia="黑体" w:hAnsi="黑体" w:cs="黑体" w:hint="eastAsia"/>
          <w:sz w:val="36"/>
          <w:szCs w:val="36"/>
        </w:rPr>
        <w:t xml:space="preserve">  </w:t>
      </w:r>
      <w:r>
        <w:rPr>
          <w:rFonts w:ascii="黑体" w:eastAsia="黑体" w:hAnsi="黑体" w:cs="黑体" w:hint="eastAsia"/>
          <w:sz w:val="36"/>
          <w:szCs w:val="36"/>
        </w:rPr>
        <w:t>报价文件格式</w:t>
      </w:r>
      <w:bookmarkEnd w:id="4"/>
    </w:p>
    <w:p w14:paraId="0B1A0199" w14:textId="77777777" w:rsidR="001E3438" w:rsidRDefault="001E3438">
      <w:pPr>
        <w:ind w:firstLineChars="0" w:firstLine="0"/>
        <w:jc w:val="center"/>
        <w:rPr>
          <w:rFonts w:ascii="黑体" w:eastAsia="黑体" w:hAnsi="黑体" w:cs="黑体"/>
          <w:sz w:val="36"/>
          <w:szCs w:val="32"/>
        </w:rPr>
      </w:pPr>
    </w:p>
    <w:p w14:paraId="7FBBF344" w14:textId="77777777" w:rsidR="001E3438" w:rsidRDefault="001E3438">
      <w:pPr>
        <w:ind w:firstLineChars="0" w:firstLine="0"/>
        <w:jc w:val="center"/>
        <w:rPr>
          <w:rFonts w:ascii="黑体" w:eastAsia="黑体" w:hAnsi="黑体" w:cs="黑体"/>
          <w:sz w:val="36"/>
          <w:szCs w:val="32"/>
        </w:rPr>
      </w:pPr>
    </w:p>
    <w:p w14:paraId="687069BE" w14:textId="77777777" w:rsidR="001E3438" w:rsidRDefault="009E304C">
      <w:pPr>
        <w:ind w:firstLineChars="400" w:firstLine="960"/>
      </w:pPr>
      <w:r>
        <w:rPr>
          <w:rFonts w:cs="仿宋" w:hint="eastAsia"/>
          <w:szCs w:val="24"/>
        </w:rPr>
        <w:t>绵阳经济技术开发区松</w:t>
      </w:r>
      <w:proofErr w:type="gramStart"/>
      <w:r>
        <w:rPr>
          <w:rFonts w:cs="仿宋" w:hint="eastAsia"/>
          <w:szCs w:val="24"/>
        </w:rPr>
        <w:t>垭</w:t>
      </w:r>
      <w:proofErr w:type="gramEnd"/>
      <w:r>
        <w:rPr>
          <w:rFonts w:cs="仿宋" w:hint="eastAsia"/>
          <w:szCs w:val="24"/>
        </w:rPr>
        <w:t>人民医院改扩建及能力提升建设服务项目</w:t>
      </w:r>
    </w:p>
    <w:p w14:paraId="3B95898C" w14:textId="77777777" w:rsidR="001E3438" w:rsidRDefault="001E3438">
      <w:pPr>
        <w:ind w:firstLineChars="0" w:firstLine="0"/>
        <w:rPr>
          <w:rFonts w:ascii="Times New Roman" w:eastAsia="宋体" w:hAnsi="Times New Roman" w:cs="Times New Roman"/>
          <w:szCs w:val="24"/>
        </w:rPr>
      </w:pPr>
    </w:p>
    <w:p w14:paraId="72CA8C6F" w14:textId="77777777" w:rsidR="001E3438" w:rsidRDefault="001E3438">
      <w:pPr>
        <w:ind w:firstLineChars="0" w:firstLine="0"/>
        <w:rPr>
          <w:rFonts w:ascii="Times New Roman" w:eastAsia="宋体" w:hAnsi="Times New Roman" w:cs="Times New Roman"/>
          <w:szCs w:val="24"/>
        </w:rPr>
      </w:pPr>
    </w:p>
    <w:p w14:paraId="5F7A7097" w14:textId="77777777" w:rsidR="001E3438" w:rsidRDefault="001E3438">
      <w:pPr>
        <w:ind w:firstLineChars="0" w:firstLine="0"/>
        <w:rPr>
          <w:rFonts w:ascii="Times New Roman" w:eastAsia="宋体" w:hAnsi="Times New Roman" w:cs="Times New Roman"/>
          <w:szCs w:val="24"/>
        </w:rPr>
      </w:pPr>
    </w:p>
    <w:p w14:paraId="773E2AD7" w14:textId="77777777" w:rsidR="001E3438" w:rsidRDefault="001E3438">
      <w:pPr>
        <w:ind w:firstLineChars="0" w:firstLine="0"/>
        <w:rPr>
          <w:rFonts w:ascii="Times New Roman" w:eastAsia="宋体" w:hAnsi="Times New Roman" w:cs="Times New Roman"/>
          <w:szCs w:val="24"/>
        </w:rPr>
      </w:pPr>
    </w:p>
    <w:p w14:paraId="26FE8014" w14:textId="77777777" w:rsidR="001E3438" w:rsidRDefault="001E3438">
      <w:pPr>
        <w:ind w:firstLineChars="0" w:firstLine="0"/>
        <w:rPr>
          <w:rFonts w:ascii="Times New Roman" w:eastAsia="宋体" w:hAnsi="Times New Roman" w:cs="Times New Roman"/>
          <w:szCs w:val="24"/>
        </w:rPr>
      </w:pPr>
    </w:p>
    <w:p w14:paraId="0C84506B" w14:textId="77777777" w:rsidR="001E3438" w:rsidRDefault="001E3438">
      <w:pPr>
        <w:ind w:firstLineChars="0" w:firstLine="0"/>
        <w:rPr>
          <w:rFonts w:ascii="Times New Roman" w:eastAsia="宋体" w:hAnsi="Times New Roman" w:cs="Times New Roman"/>
          <w:szCs w:val="24"/>
        </w:rPr>
      </w:pPr>
    </w:p>
    <w:p w14:paraId="4B0DC17B" w14:textId="77777777" w:rsidR="001E3438" w:rsidRDefault="009E304C">
      <w:pPr>
        <w:pStyle w:val="2"/>
        <w:rPr>
          <w:sz w:val="72"/>
          <w:szCs w:val="52"/>
        </w:rPr>
      </w:pPr>
      <w:bookmarkStart w:id="5" w:name="_Toc4255"/>
      <w:r>
        <w:rPr>
          <w:rFonts w:hint="eastAsia"/>
          <w:sz w:val="72"/>
          <w:szCs w:val="52"/>
        </w:rPr>
        <w:t>报</w:t>
      </w:r>
      <w:r>
        <w:rPr>
          <w:rFonts w:hint="eastAsia"/>
          <w:sz w:val="72"/>
          <w:szCs w:val="52"/>
          <w:lang w:val="en-US"/>
        </w:rPr>
        <w:t xml:space="preserve"> </w:t>
      </w:r>
      <w:r>
        <w:rPr>
          <w:rFonts w:hint="eastAsia"/>
          <w:sz w:val="72"/>
          <w:szCs w:val="52"/>
        </w:rPr>
        <w:t>价</w:t>
      </w:r>
      <w:r>
        <w:rPr>
          <w:rFonts w:hint="eastAsia"/>
          <w:sz w:val="72"/>
          <w:szCs w:val="52"/>
          <w:lang w:val="en-US"/>
        </w:rPr>
        <w:t xml:space="preserve"> </w:t>
      </w:r>
      <w:r>
        <w:rPr>
          <w:rFonts w:hint="eastAsia"/>
          <w:sz w:val="72"/>
          <w:szCs w:val="52"/>
        </w:rPr>
        <w:t>文</w:t>
      </w:r>
      <w:r>
        <w:rPr>
          <w:rFonts w:hint="eastAsia"/>
          <w:sz w:val="72"/>
          <w:szCs w:val="52"/>
          <w:lang w:val="en-US"/>
        </w:rPr>
        <w:t xml:space="preserve"> </w:t>
      </w:r>
      <w:r>
        <w:rPr>
          <w:rFonts w:hint="eastAsia"/>
          <w:sz w:val="72"/>
          <w:szCs w:val="52"/>
        </w:rPr>
        <w:t>件</w:t>
      </w:r>
      <w:bookmarkEnd w:id="5"/>
    </w:p>
    <w:p w14:paraId="69C476C1" w14:textId="77777777" w:rsidR="001E3438" w:rsidRDefault="001E3438">
      <w:pPr>
        <w:ind w:firstLineChars="0" w:firstLine="0"/>
        <w:rPr>
          <w:rFonts w:ascii="Times New Roman" w:eastAsia="宋体" w:hAnsi="Times New Roman" w:cs="Times New Roman"/>
          <w:szCs w:val="24"/>
        </w:rPr>
      </w:pPr>
    </w:p>
    <w:p w14:paraId="310CB99C" w14:textId="77777777" w:rsidR="001E3438" w:rsidRDefault="001E3438">
      <w:pPr>
        <w:ind w:firstLineChars="0" w:firstLine="0"/>
        <w:rPr>
          <w:rFonts w:ascii="Times New Roman" w:eastAsia="宋体" w:hAnsi="Times New Roman" w:cs="Times New Roman"/>
          <w:szCs w:val="24"/>
        </w:rPr>
      </w:pPr>
    </w:p>
    <w:p w14:paraId="503953F0" w14:textId="77777777" w:rsidR="001E3438" w:rsidRDefault="001E3438">
      <w:pPr>
        <w:ind w:firstLineChars="0" w:firstLine="0"/>
        <w:rPr>
          <w:rFonts w:ascii="Times New Roman" w:eastAsia="宋体" w:hAnsi="Times New Roman" w:cs="Times New Roman"/>
          <w:szCs w:val="24"/>
        </w:rPr>
      </w:pPr>
    </w:p>
    <w:p w14:paraId="4255F5DB" w14:textId="77777777" w:rsidR="001E3438" w:rsidRDefault="001E3438">
      <w:pPr>
        <w:ind w:firstLineChars="0" w:firstLine="0"/>
        <w:rPr>
          <w:rFonts w:ascii="Times New Roman" w:eastAsia="宋体" w:hAnsi="Times New Roman" w:cs="Times New Roman"/>
          <w:szCs w:val="24"/>
        </w:rPr>
      </w:pPr>
    </w:p>
    <w:p w14:paraId="76C599F6" w14:textId="77777777" w:rsidR="001E3438" w:rsidRDefault="001E3438">
      <w:pPr>
        <w:ind w:firstLineChars="0" w:firstLine="0"/>
        <w:rPr>
          <w:rFonts w:ascii="Times New Roman" w:eastAsia="宋体" w:hAnsi="Times New Roman" w:cs="Times New Roman"/>
          <w:szCs w:val="24"/>
        </w:rPr>
      </w:pPr>
    </w:p>
    <w:p w14:paraId="15B0768B" w14:textId="77777777" w:rsidR="001E3438" w:rsidRDefault="001E3438">
      <w:pPr>
        <w:ind w:firstLineChars="0" w:firstLine="0"/>
        <w:jc w:val="center"/>
        <w:rPr>
          <w:rFonts w:ascii="Times New Roman" w:eastAsia="宋体" w:hAnsi="Times New Roman" w:cs="Times New Roman"/>
          <w:sz w:val="28"/>
          <w:szCs w:val="28"/>
        </w:rPr>
      </w:pPr>
    </w:p>
    <w:p w14:paraId="2DC075DC" w14:textId="77777777" w:rsidR="001E3438" w:rsidRDefault="009E304C">
      <w:pPr>
        <w:spacing w:line="480" w:lineRule="auto"/>
        <w:ind w:firstLine="560"/>
        <w:rPr>
          <w:sz w:val="28"/>
          <w:szCs w:val="24"/>
        </w:rPr>
      </w:pPr>
      <w:bookmarkStart w:id="6" w:name="_Toc18366"/>
      <w:r>
        <w:rPr>
          <w:rFonts w:hint="eastAsia"/>
          <w:sz w:val="28"/>
          <w:szCs w:val="24"/>
        </w:rPr>
        <w:t>报价人：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rFonts w:hint="eastAsia"/>
          <w:sz w:val="28"/>
          <w:szCs w:val="24"/>
          <w:u w:val="single"/>
        </w:rPr>
        <w:t xml:space="preserve">                        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rFonts w:hint="eastAsia"/>
          <w:sz w:val="28"/>
          <w:szCs w:val="24"/>
        </w:rPr>
        <w:t>（盖单位章）</w:t>
      </w:r>
      <w:bookmarkEnd w:id="6"/>
    </w:p>
    <w:p w14:paraId="4B7637B6" w14:textId="77777777" w:rsidR="001E3438" w:rsidRDefault="009E304C">
      <w:pPr>
        <w:spacing w:line="480" w:lineRule="auto"/>
        <w:ind w:firstLine="560"/>
        <w:rPr>
          <w:sz w:val="28"/>
          <w:szCs w:val="24"/>
        </w:rPr>
      </w:pPr>
      <w:bookmarkStart w:id="7" w:name="_Toc7050"/>
      <w:r>
        <w:rPr>
          <w:rFonts w:hint="eastAsia"/>
          <w:sz w:val="28"/>
          <w:szCs w:val="24"/>
        </w:rPr>
        <w:t>法定代表人或其委托代理人（</w:t>
      </w:r>
      <w:r>
        <w:rPr>
          <w:rFonts w:hint="eastAsia"/>
          <w:sz w:val="28"/>
          <w:szCs w:val="24"/>
        </w:rPr>
        <w:t>签字或</w:t>
      </w:r>
      <w:r>
        <w:rPr>
          <w:rFonts w:hint="eastAsia"/>
          <w:sz w:val="28"/>
          <w:szCs w:val="24"/>
        </w:rPr>
        <w:t>签章）：</w:t>
      </w:r>
      <w:r>
        <w:rPr>
          <w:rFonts w:hint="eastAsia"/>
          <w:sz w:val="28"/>
          <w:szCs w:val="24"/>
          <w:u w:val="single"/>
        </w:rPr>
        <w:t xml:space="preserve">            </w:t>
      </w:r>
      <w:bookmarkEnd w:id="7"/>
    </w:p>
    <w:p w14:paraId="11442334" w14:textId="77777777" w:rsidR="001E3438" w:rsidRDefault="009E304C">
      <w:pPr>
        <w:spacing w:line="480" w:lineRule="auto"/>
        <w:ind w:firstLine="560"/>
        <w:rPr>
          <w:sz w:val="28"/>
          <w:szCs w:val="24"/>
        </w:rPr>
      </w:pPr>
      <w:bookmarkStart w:id="8" w:name="_Toc23709"/>
      <w:r>
        <w:rPr>
          <w:rFonts w:hint="eastAsia"/>
          <w:sz w:val="28"/>
          <w:szCs w:val="24"/>
        </w:rPr>
        <w:t>报价日期：</w:t>
      </w:r>
      <w:r>
        <w:rPr>
          <w:rFonts w:hint="eastAsia"/>
          <w:sz w:val="28"/>
          <w:szCs w:val="24"/>
          <w:u w:val="single"/>
        </w:rPr>
        <w:t xml:space="preserve">     </w:t>
      </w:r>
      <w:r>
        <w:rPr>
          <w:rFonts w:hint="eastAsia"/>
          <w:sz w:val="28"/>
          <w:szCs w:val="24"/>
        </w:rPr>
        <w:t>年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rFonts w:hint="eastAsia"/>
          <w:sz w:val="28"/>
          <w:szCs w:val="24"/>
          <w:u w:val="single"/>
        </w:rPr>
        <w:t xml:space="preserve">  </w:t>
      </w:r>
      <w:r>
        <w:rPr>
          <w:rFonts w:hint="eastAsia"/>
          <w:sz w:val="28"/>
          <w:szCs w:val="24"/>
        </w:rPr>
        <w:t>月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rFonts w:hint="eastAsia"/>
          <w:sz w:val="28"/>
          <w:szCs w:val="24"/>
          <w:u w:val="single"/>
        </w:rPr>
        <w:t xml:space="preserve">   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rFonts w:hint="eastAsia"/>
          <w:sz w:val="28"/>
          <w:szCs w:val="24"/>
        </w:rPr>
        <w:t>日</w:t>
      </w:r>
      <w:bookmarkEnd w:id="8"/>
    </w:p>
    <w:p w14:paraId="7E072C72" w14:textId="77777777" w:rsidR="001E3438" w:rsidRDefault="001E3438">
      <w:pPr>
        <w:pStyle w:val="a0"/>
        <w:ind w:firstLine="480"/>
      </w:pPr>
    </w:p>
    <w:p w14:paraId="74411835" w14:textId="77777777" w:rsidR="001E3438" w:rsidRDefault="001E3438">
      <w:pPr>
        <w:ind w:firstLine="480"/>
      </w:pPr>
    </w:p>
    <w:p w14:paraId="004AA0C5" w14:textId="77777777" w:rsidR="001E3438" w:rsidRDefault="001E3438">
      <w:pPr>
        <w:pStyle w:val="a0"/>
        <w:ind w:firstLine="480"/>
      </w:pPr>
    </w:p>
    <w:p w14:paraId="4A064E41" w14:textId="77777777" w:rsidR="001E3438" w:rsidRDefault="001E3438">
      <w:pPr>
        <w:ind w:firstLine="720"/>
        <w:rPr>
          <w:rFonts w:ascii="Times New Roman" w:eastAsia="宋体" w:hAnsi="Times New Roman" w:cs="Times New Roman"/>
          <w:sz w:val="36"/>
          <w:szCs w:val="36"/>
        </w:rPr>
      </w:pPr>
    </w:p>
    <w:p w14:paraId="6EF4DF4A" w14:textId="77777777" w:rsidR="001E3438" w:rsidRDefault="009E304C">
      <w:pPr>
        <w:pStyle w:val="2"/>
      </w:pPr>
      <w:bookmarkStart w:id="9" w:name="_Toc11319"/>
      <w:r>
        <w:lastRenderedPageBreak/>
        <w:t>一、</w:t>
      </w:r>
      <w:r>
        <w:rPr>
          <w:rFonts w:hint="eastAsia"/>
        </w:rPr>
        <w:t>报价函</w:t>
      </w:r>
      <w:bookmarkEnd w:id="9"/>
    </w:p>
    <w:p w14:paraId="432713A4" w14:textId="77777777" w:rsidR="001E3438" w:rsidRDefault="009E304C">
      <w:pPr>
        <w:ind w:firstLine="480"/>
        <w:jc w:val="right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cs="仿宋" w:hint="eastAsia"/>
          <w:szCs w:val="24"/>
        </w:rPr>
        <w:t>单位</w:t>
      </w:r>
      <w:r>
        <w:rPr>
          <w:rFonts w:cs="仿宋" w:hint="eastAsia"/>
          <w:spacing w:val="-3"/>
          <w:szCs w:val="24"/>
        </w:rPr>
        <w:t>：</w:t>
      </w:r>
      <w:r>
        <w:rPr>
          <w:rFonts w:cs="仿宋" w:hint="eastAsia"/>
          <w:szCs w:val="24"/>
        </w:rPr>
        <w:t>人</w:t>
      </w:r>
      <w:r>
        <w:rPr>
          <w:rFonts w:cs="仿宋" w:hint="eastAsia"/>
          <w:spacing w:val="-3"/>
          <w:szCs w:val="24"/>
        </w:rPr>
        <w:t>民</w:t>
      </w:r>
      <w:r>
        <w:rPr>
          <w:rFonts w:cs="仿宋" w:hint="eastAsia"/>
          <w:szCs w:val="24"/>
        </w:rPr>
        <w:t>币元</w:t>
      </w:r>
    </w:p>
    <w:tbl>
      <w:tblPr>
        <w:tblW w:w="9577" w:type="dxa"/>
        <w:tblInd w:w="-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3993"/>
        <w:gridCol w:w="3492"/>
        <w:gridCol w:w="1330"/>
      </w:tblGrid>
      <w:tr w:rsidR="001E3438" w14:paraId="44F1A0C9" w14:textId="77777777">
        <w:trPr>
          <w:trHeight w:val="838"/>
        </w:trPr>
        <w:tc>
          <w:tcPr>
            <w:tcW w:w="762" w:type="dxa"/>
            <w:vAlign w:val="center"/>
          </w:tcPr>
          <w:p w14:paraId="4D295ADC" w14:textId="77777777" w:rsidR="001E3438" w:rsidRDefault="009E304C">
            <w:pPr>
              <w:ind w:firstLineChars="0" w:firstLine="0"/>
              <w:jc w:val="center"/>
              <w:rPr>
                <w:rFonts w:cs="仿宋"/>
                <w:szCs w:val="24"/>
              </w:rPr>
            </w:pPr>
            <w:r>
              <w:rPr>
                <w:rFonts w:cs="仿宋" w:hint="eastAsia"/>
                <w:szCs w:val="24"/>
              </w:rPr>
              <w:t>序号</w:t>
            </w:r>
          </w:p>
        </w:tc>
        <w:tc>
          <w:tcPr>
            <w:tcW w:w="3993" w:type="dxa"/>
            <w:vAlign w:val="center"/>
          </w:tcPr>
          <w:p w14:paraId="468F936C" w14:textId="77777777" w:rsidR="001E3438" w:rsidRDefault="009E304C">
            <w:pPr>
              <w:ind w:firstLineChars="0" w:firstLine="0"/>
              <w:jc w:val="center"/>
              <w:rPr>
                <w:rFonts w:cs="仿宋"/>
                <w:szCs w:val="24"/>
              </w:rPr>
            </w:pPr>
            <w:r>
              <w:rPr>
                <w:rFonts w:cs="仿宋" w:hint="eastAsia"/>
                <w:szCs w:val="24"/>
              </w:rPr>
              <w:t>项目名称</w:t>
            </w:r>
          </w:p>
        </w:tc>
        <w:tc>
          <w:tcPr>
            <w:tcW w:w="3492" w:type="dxa"/>
            <w:vAlign w:val="center"/>
          </w:tcPr>
          <w:p w14:paraId="0D17667C" w14:textId="77777777" w:rsidR="001E3438" w:rsidRDefault="009E304C">
            <w:pPr>
              <w:ind w:firstLineChars="0" w:firstLine="0"/>
              <w:jc w:val="center"/>
              <w:rPr>
                <w:rFonts w:cs="仿宋"/>
                <w:szCs w:val="24"/>
              </w:rPr>
            </w:pPr>
            <w:r>
              <w:rPr>
                <w:rFonts w:cs="仿宋" w:hint="eastAsia"/>
                <w:szCs w:val="24"/>
              </w:rPr>
              <w:t>总价（含税）</w:t>
            </w:r>
          </w:p>
        </w:tc>
        <w:tc>
          <w:tcPr>
            <w:tcW w:w="1330" w:type="dxa"/>
            <w:vAlign w:val="center"/>
          </w:tcPr>
          <w:p w14:paraId="55C36B20" w14:textId="77777777" w:rsidR="001E3438" w:rsidRDefault="009E304C">
            <w:pPr>
              <w:ind w:firstLineChars="0" w:firstLine="0"/>
              <w:jc w:val="center"/>
              <w:rPr>
                <w:rFonts w:cs="仿宋"/>
                <w:szCs w:val="24"/>
              </w:rPr>
            </w:pPr>
            <w:r>
              <w:rPr>
                <w:rFonts w:cs="仿宋" w:hint="eastAsia"/>
                <w:szCs w:val="24"/>
              </w:rPr>
              <w:t>备注</w:t>
            </w:r>
          </w:p>
        </w:tc>
      </w:tr>
      <w:tr w:rsidR="001E3438" w14:paraId="05834220" w14:textId="77777777">
        <w:trPr>
          <w:trHeight w:val="3195"/>
        </w:trPr>
        <w:tc>
          <w:tcPr>
            <w:tcW w:w="762" w:type="dxa"/>
            <w:vAlign w:val="center"/>
          </w:tcPr>
          <w:p w14:paraId="04B22A05" w14:textId="77777777" w:rsidR="001E3438" w:rsidRDefault="009E304C">
            <w:pPr>
              <w:ind w:firstLineChars="0" w:firstLine="0"/>
              <w:jc w:val="center"/>
              <w:rPr>
                <w:rFonts w:cs="仿宋"/>
                <w:szCs w:val="24"/>
              </w:rPr>
            </w:pPr>
            <w:r>
              <w:rPr>
                <w:rFonts w:cs="仿宋" w:hint="eastAsia"/>
                <w:szCs w:val="24"/>
              </w:rPr>
              <w:t>1</w:t>
            </w:r>
          </w:p>
        </w:tc>
        <w:tc>
          <w:tcPr>
            <w:tcW w:w="3993" w:type="dxa"/>
            <w:vAlign w:val="center"/>
          </w:tcPr>
          <w:p w14:paraId="4202C3FA" w14:textId="77777777" w:rsidR="001E3438" w:rsidRDefault="009E304C">
            <w:pPr>
              <w:ind w:firstLineChars="400" w:firstLine="960"/>
            </w:pPr>
            <w:r>
              <w:rPr>
                <w:rFonts w:cs="仿宋" w:hint="eastAsia"/>
                <w:szCs w:val="24"/>
              </w:rPr>
              <w:t>绵阳经济技术开发区松</w:t>
            </w:r>
            <w:proofErr w:type="gramStart"/>
            <w:r>
              <w:rPr>
                <w:rFonts w:cs="仿宋" w:hint="eastAsia"/>
                <w:szCs w:val="24"/>
              </w:rPr>
              <w:t>垭</w:t>
            </w:r>
            <w:proofErr w:type="gramEnd"/>
            <w:r>
              <w:rPr>
                <w:rFonts w:cs="仿宋" w:hint="eastAsia"/>
                <w:szCs w:val="24"/>
              </w:rPr>
              <w:t>人民医院改扩建及能力提升建设服务项目</w:t>
            </w:r>
          </w:p>
          <w:p w14:paraId="7F253691" w14:textId="77777777" w:rsidR="001E3438" w:rsidRDefault="001E3438">
            <w:pPr>
              <w:ind w:firstLineChars="0" w:firstLine="0"/>
              <w:jc w:val="center"/>
              <w:rPr>
                <w:rFonts w:cs="仿宋"/>
                <w:szCs w:val="24"/>
              </w:rPr>
            </w:pPr>
          </w:p>
        </w:tc>
        <w:tc>
          <w:tcPr>
            <w:tcW w:w="3492" w:type="dxa"/>
            <w:vAlign w:val="center"/>
          </w:tcPr>
          <w:p w14:paraId="51AB5654" w14:textId="77777777" w:rsidR="001E3438" w:rsidRDefault="009E304C">
            <w:pPr>
              <w:ind w:firstLineChars="0" w:firstLine="0"/>
              <w:jc w:val="center"/>
              <w:rPr>
                <w:rFonts w:cs="仿宋"/>
                <w:szCs w:val="24"/>
              </w:rPr>
            </w:pPr>
            <w:r>
              <w:rPr>
                <w:rFonts w:cs="仿宋" w:hint="eastAsia"/>
                <w:szCs w:val="24"/>
              </w:rPr>
              <w:t xml:space="preserve"> </w:t>
            </w:r>
          </w:p>
        </w:tc>
        <w:tc>
          <w:tcPr>
            <w:tcW w:w="1330" w:type="dxa"/>
            <w:vAlign w:val="center"/>
          </w:tcPr>
          <w:p w14:paraId="351BC5E2" w14:textId="77777777" w:rsidR="001E3438" w:rsidRDefault="001E3438">
            <w:pPr>
              <w:ind w:firstLineChars="0" w:firstLine="0"/>
              <w:jc w:val="center"/>
              <w:rPr>
                <w:rFonts w:cs="仿宋"/>
                <w:szCs w:val="24"/>
              </w:rPr>
            </w:pPr>
          </w:p>
        </w:tc>
      </w:tr>
      <w:tr w:rsidR="001E3438" w14:paraId="69EBAFA1" w14:textId="77777777">
        <w:trPr>
          <w:trHeight w:val="1224"/>
        </w:trPr>
        <w:tc>
          <w:tcPr>
            <w:tcW w:w="762" w:type="dxa"/>
            <w:vAlign w:val="center"/>
          </w:tcPr>
          <w:p w14:paraId="178C82FE" w14:textId="77777777" w:rsidR="001E3438" w:rsidRDefault="001E3438">
            <w:pPr>
              <w:ind w:firstLineChars="0" w:firstLine="0"/>
              <w:jc w:val="center"/>
              <w:rPr>
                <w:rFonts w:cs="仿宋"/>
                <w:szCs w:val="24"/>
              </w:rPr>
            </w:pPr>
          </w:p>
        </w:tc>
        <w:tc>
          <w:tcPr>
            <w:tcW w:w="3993" w:type="dxa"/>
            <w:vAlign w:val="center"/>
          </w:tcPr>
          <w:p w14:paraId="048A1B0D" w14:textId="77777777" w:rsidR="001E3438" w:rsidRDefault="001E3438">
            <w:pPr>
              <w:ind w:firstLineChars="0" w:firstLine="0"/>
              <w:jc w:val="center"/>
              <w:rPr>
                <w:rFonts w:cs="仿宋"/>
                <w:szCs w:val="24"/>
              </w:rPr>
            </w:pPr>
          </w:p>
        </w:tc>
        <w:tc>
          <w:tcPr>
            <w:tcW w:w="3492" w:type="dxa"/>
            <w:vAlign w:val="center"/>
          </w:tcPr>
          <w:p w14:paraId="413C6DDB" w14:textId="77777777" w:rsidR="001E3438" w:rsidRDefault="001E3438">
            <w:pPr>
              <w:ind w:firstLineChars="0" w:firstLine="0"/>
              <w:jc w:val="center"/>
              <w:rPr>
                <w:rFonts w:cs="仿宋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464F43E0" w14:textId="77777777" w:rsidR="001E3438" w:rsidRDefault="001E3438">
            <w:pPr>
              <w:ind w:firstLineChars="0" w:firstLine="0"/>
              <w:jc w:val="center"/>
              <w:rPr>
                <w:rFonts w:cs="仿宋"/>
                <w:szCs w:val="24"/>
              </w:rPr>
            </w:pPr>
          </w:p>
        </w:tc>
      </w:tr>
    </w:tbl>
    <w:p w14:paraId="11BDA9BA" w14:textId="77777777" w:rsidR="001E3438" w:rsidRDefault="001E3438">
      <w:pPr>
        <w:ind w:firstLine="560"/>
        <w:rPr>
          <w:rFonts w:cs="仿宋"/>
          <w:sz w:val="28"/>
          <w:szCs w:val="28"/>
        </w:rPr>
      </w:pPr>
    </w:p>
    <w:p w14:paraId="3425102D" w14:textId="77777777" w:rsidR="001E3438" w:rsidRDefault="009E304C">
      <w:pPr>
        <w:spacing w:line="600" w:lineRule="auto"/>
        <w:ind w:firstLine="480"/>
      </w:pPr>
      <w:r>
        <w:rPr>
          <w:rFonts w:hint="eastAsia"/>
        </w:rPr>
        <w:t>报价人：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                         </w:t>
      </w:r>
      <w:r>
        <w:rPr>
          <w:rFonts w:hint="eastAsia"/>
          <w:u w:val="single"/>
        </w:rPr>
        <w:t>（单位全称、盖章）</w:t>
      </w:r>
    </w:p>
    <w:p w14:paraId="0CEA4C64" w14:textId="77777777" w:rsidR="001E3438" w:rsidRDefault="009E304C">
      <w:pPr>
        <w:spacing w:line="600" w:lineRule="auto"/>
        <w:ind w:firstLine="480"/>
      </w:pPr>
      <w:r>
        <w:rPr>
          <w:rFonts w:hint="eastAsia"/>
        </w:rPr>
        <w:t>法定代表人或其委托人（签</w:t>
      </w:r>
      <w:r>
        <w:rPr>
          <w:rFonts w:hint="eastAsia"/>
        </w:rPr>
        <w:t>字或签</w:t>
      </w:r>
      <w:r>
        <w:rPr>
          <w:rFonts w:hint="eastAsia"/>
        </w:rPr>
        <w:t>章）：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  <w:u w:val="single"/>
        </w:rPr>
        <w:t xml:space="preserve">     </w:t>
      </w:r>
    </w:p>
    <w:p w14:paraId="13815B18" w14:textId="77777777" w:rsidR="001E3438" w:rsidRDefault="009E304C">
      <w:pPr>
        <w:spacing w:line="600" w:lineRule="auto"/>
        <w:ind w:firstLine="480"/>
        <w:rPr>
          <w:u w:val="single"/>
        </w:rPr>
      </w:pP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期：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日</w:t>
      </w:r>
    </w:p>
    <w:p w14:paraId="653BBBB4" w14:textId="77777777" w:rsidR="001E3438" w:rsidRDefault="001E3438">
      <w:pPr>
        <w:ind w:firstLine="643"/>
        <w:jc w:val="center"/>
        <w:rPr>
          <w:rFonts w:ascii="Times New Roman" w:eastAsia="宋体" w:hAnsi="Times New Roman" w:cs="Times New Roman"/>
          <w:b/>
          <w:sz w:val="32"/>
          <w:szCs w:val="32"/>
        </w:rPr>
        <w:sectPr w:rsidR="001E3438">
          <w:footerReference w:type="default" r:id="rId12"/>
          <w:footerReference w:type="first" r:id="rId13"/>
          <w:pgSz w:w="11906" w:h="16838"/>
          <w:pgMar w:top="1463" w:right="1440" w:bottom="1463" w:left="1440" w:header="851" w:footer="992" w:gutter="0"/>
          <w:pgNumType w:start="1"/>
          <w:cols w:space="720"/>
          <w:titlePg/>
          <w:docGrid w:type="lines" w:linePitch="312"/>
        </w:sectPr>
      </w:pPr>
    </w:p>
    <w:p w14:paraId="3F9CCEBE" w14:textId="77777777" w:rsidR="001E3438" w:rsidRDefault="009E304C">
      <w:pPr>
        <w:pStyle w:val="2"/>
      </w:pPr>
      <w:bookmarkStart w:id="10" w:name="_Toc27743"/>
      <w:r>
        <w:lastRenderedPageBreak/>
        <w:t>二</w:t>
      </w:r>
      <w:r>
        <w:rPr>
          <w:rFonts w:hint="eastAsia"/>
        </w:rPr>
        <w:t>、报价组成说明表</w:t>
      </w:r>
      <w:bookmarkEnd w:id="10"/>
    </w:p>
    <w:p w14:paraId="7DB42D81" w14:textId="77777777" w:rsidR="001E3438" w:rsidRDefault="001E3438">
      <w:pPr>
        <w:spacing w:before="4" w:line="100" w:lineRule="exact"/>
        <w:ind w:firstLine="480"/>
        <w:rPr>
          <w:rFonts w:ascii="Times New Roman" w:eastAsia="宋体" w:hAnsi="Times New Roman" w:cs="Times New Roman"/>
          <w:szCs w:val="24"/>
        </w:rPr>
      </w:pPr>
    </w:p>
    <w:p w14:paraId="0442AFF1" w14:textId="77777777" w:rsidR="001E3438" w:rsidRDefault="009E304C">
      <w:pPr>
        <w:spacing w:after="120" w:line="335" w:lineRule="exact"/>
        <w:ind w:right="116" w:firstLine="480"/>
        <w:jc w:val="right"/>
      </w:pPr>
      <w:r>
        <w:rPr>
          <w:rFonts w:cs="仿宋" w:hint="eastAsia"/>
          <w:szCs w:val="24"/>
        </w:rPr>
        <w:t>单位</w:t>
      </w:r>
      <w:r>
        <w:rPr>
          <w:rFonts w:cs="仿宋" w:hint="eastAsia"/>
          <w:spacing w:val="-3"/>
          <w:szCs w:val="24"/>
        </w:rPr>
        <w:t>：</w:t>
      </w:r>
      <w:r>
        <w:rPr>
          <w:rFonts w:cs="仿宋" w:hint="eastAsia"/>
          <w:szCs w:val="24"/>
        </w:rPr>
        <w:t>人</w:t>
      </w:r>
      <w:r>
        <w:rPr>
          <w:rFonts w:cs="仿宋" w:hint="eastAsia"/>
          <w:spacing w:val="-3"/>
          <w:szCs w:val="24"/>
        </w:rPr>
        <w:t>民</w:t>
      </w:r>
      <w:r>
        <w:rPr>
          <w:rFonts w:cs="仿宋" w:hint="eastAsia"/>
          <w:szCs w:val="24"/>
        </w:rPr>
        <w:t>币元</w:t>
      </w:r>
    </w:p>
    <w:p w14:paraId="0D64709E" w14:textId="77777777" w:rsidR="001E3438" w:rsidRDefault="001E3438">
      <w:pPr>
        <w:spacing w:before="2" w:line="30" w:lineRule="exact"/>
        <w:ind w:firstLine="480"/>
        <w:rPr>
          <w:rFonts w:cs="仿宋"/>
          <w:szCs w:val="24"/>
        </w:rPr>
      </w:pPr>
    </w:p>
    <w:tbl>
      <w:tblPr>
        <w:tblStyle w:val="ae"/>
        <w:tblpPr w:leftFromText="180" w:rightFromText="180" w:vertAnchor="text" w:horzAnchor="page" w:tblpX="1382" w:tblpY="89"/>
        <w:tblOverlap w:val="never"/>
        <w:tblW w:w="9015" w:type="dxa"/>
        <w:tblLayout w:type="fixed"/>
        <w:tblLook w:val="04A0" w:firstRow="1" w:lastRow="0" w:firstColumn="1" w:lastColumn="0" w:noHBand="0" w:noVBand="1"/>
      </w:tblPr>
      <w:tblGrid>
        <w:gridCol w:w="945"/>
        <w:gridCol w:w="2580"/>
        <w:gridCol w:w="1546"/>
        <w:gridCol w:w="1679"/>
        <w:gridCol w:w="2265"/>
      </w:tblGrid>
      <w:tr w:rsidR="001E3438" w14:paraId="5D2A76D2" w14:textId="77777777">
        <w:trPr>
          <w:trHeight w:val="1117"/>
        </w:trPr>
        <w:tc>
          <w:tcPr>
            <w:tcW w:w="945" w:type="dxa"/>
          </w:tcPr>
          <w:p w14:paraId="61411C7D" w14:textId="77777777" w:rsidR="001E3438" w:rsidRDefault="009E304C">
            <w:pPr>
              <w:spacing w:before="240"/>
              <w:ind w:firstLineChars="0" w:firstLine="0"/>
              <w:jc w:val="center"/>
              <w:rPr>
                <w:rFonts w:cs="仿宋"/>
                <w:b/>
                <w:szCs w:val="24"/>
              </w:rPr>
            </w:pPr>
            <w:r>
              <w:rPr>
                <w:rFonts w:cs="仿宋" w:hint="eastAsia"/>
                <w:b/>
                <w:szCs w:val="24"/>
              </w:rPr>
              <w:t>序号</w:t>
            </w:r>
          </w:p>
        </w:tc>
        <w:tc>
          <w:tcPr>
            <w:tcW w:w="2580" w:type="dxa"/>
          </w:tcPr>
          <w:p w14:paraId="19EEBF01" w14:textId="77777777" w:rsidR="001E3438" w:rsidRDefault="009E304C">
            <w:pPr>
              <w:spacing w:before="240"/>
              <w:ind w:firstLineChars="300" w:firstLine="723"/>
              <w:rPr>
                <w:rFonts w:cs="仿宋"/>
                <w:b/>
                <w:szCs w:val="24"/>
              </w:rPr>
            </w:pPr>
            <w:r>
              <w:rPr>
                <w:rFonts w:cs="仿宋" w:hint="eastAsia"/>
                <w:b/>
                <w:szCs w:val="24"/>
              </w:rPr>
              <w:t>工作</w:t>
            </w:r>
            <w:r>
              <w:rPr>
                <w:rFonts w:cs="仿宋" w:hint="eastAsia"/>
                <w:b/>
                <w:szCs w:val="24"/>
              </w:rPr>
              <w:t>内容</w:t>
            </w:r>
          </w:p>
        </w:tc>
        <w:tc>
          <w:tcPr>
            <w:tcW w:w="1546" w:type="dxa"/>
          </w:tcPr>
          <w:p w14:paraId="772249CC" w14:textId="77777777" w:rsidR="001E3438" w:rsidRDefault="009E304C">
            <w:pPr>
              <w:spacing w:before="240"/>
              <w:ind w:firstLineChars="0" w:firstLine="0"/>
              <w:jc w:val="center"/>
              <w:rPr>
                <w:rFonts w:cs="仿宋"/>
                <w:b/>
                <w:szCs w:val="24"/>
              </w:rPr>
            </w:pPr>
            <w:r>
              <w:rPr>
                <w:rFonts w:cs="仿宋" w:hint="eastAsia"/>
                <w:b/>
                <w:szCs w:val="24"/>
              </w:rPr>
              <w:t>单位</w:t>
            </w:r>
          </w:p>
        </w:tc>
        <w:tc>
          <w:tcPr>
            <w:tcW w:w="1679" w:type="dxa"/>
          </w:tcPr>
          <w:p w14:paraId="79761F67" w14:textId="77777777" w:rsidR="001E3438" w:rsidRDefault="009E304C">
            <w:pPr>
              <w:spacing w:before="240"/>
              <w:ind w:firstLineChars="100" w:firstLine="241"/>
              <w:rPr>
                <w:rFonts w:cs="仿宋"/>
                <w:b/>
                <w:szCs w:val="24"/>
              </w:rPr>
            </w:pPr>
            <w:r>
              <w:rPr>
                <w:rFonts w:cs="仿宋" w:hint="eastAsia"/>
                <w:b/>
                <w:szCs w:val="24"/>
              </w:rPr>
              <w:t>分项报价</w:t>
            </w:r>
          </w:p>
        </w:tc>
        <w:tc>
          <w:tcPr>
            <w:tcW w:w="2265" w:type="dxa"/>
          </w:tcPr>
          <w:p w14:paraId="439F9BD8" w14:textId="77777777" w:rsidR="001E3438" w:rsidRDefault="009E304C">
            <w:pPr>
              <w:spacing w:before="240"/>
              <w:ind w:firstLineChars="0" w:firstLine="0"/>
              <w:jc w:val="center"/>
              <w:rPr>
                <w:rFonts w:cs="仿宋"/>
                <w:b/>
                <w:szCs w:val="24"/>
              </w:rPr>
            </w:pPr>
            <w:r>
              <w:rPr>
                <w:rFonts w:cs="仿宋" w:hint="eastAsia"/>
                <w:b/>
                <w:szCs w:val="24"/>
              </w:rPr>
              <w:t>备注</w:t>
            </w:r>
          </w:p>
        </w:tc>
      </w:tr>
      <w:tr w:rsidR="001E3438" w14:paraId="4D204CFB" w14:textId="77777777">
        <w:trPr>
          <w:trHeight w:val="1687"/>
        </w:trPr>
        <w:tc>
          <w:tcPr>
            <w:tcW w:w="945" w:type="dxa"/>
          </w:tcPr>
          <w:p w14:paraId="411D4FD3" w14:textId="77777777" w:rsidR="001E3438" w:rsidRDefault="009E304C">
            <w:pPr>
              <w:spacing w:before="240"/>
              <w:ind w:firstLineChars="0" w:firstLine="0"/>
              <w:jc w:val="center"/>
              <w:rPr>
                <w:rFonts w:cs="仿宋"/>
                <w:b/>
                <w:szCs w:val="24"/>
              </w:rPr>
            </w:pPr>
            <w:r>
              <w:rPr>
                <w:rFonts w:cs="仿宋" w:hint="eastAsia"/>
                <w:b/>
                <w:szCs w:val="24"/>
              </w:rPr>
              <w:t>1</w:t>
            </w:r>
          </w:p>
        </w:tc>
        <w:tc>
          <w:tcPr>
            <w:tcW w:w="2580" w:type="dxa"/>
          </w:tcPr>
          <w:p w14:paraId="1C8C1CF5" w14:textId="77777777" w:rsidR="001E3438" w:rsidRDefault="001E3438">
            <w:pPr>
              <w:spacing w:before="240"/>
              <w:ind w:firstLineChars="0" w:firstLine="0"/>
              <w:rPr>
                <w:rFonts w:cs="仿宋"/>
                <w:szCs w:val="24"/>
              </w:rPr>
            </w:pPr>
          </w:p>
        </w:tc>
        <w:tc>
          <w:tcPr>
            <w:tcW w:w="1546" w:type="dxa"/>
          </w:tcPr>
          <w:p w14:paraId="463FAB89" w14:textId="77777777" w:rsidR="001E3438" w:rsidRDefault="001E3438">
            <w:pPr>
              <w:spacing w:before="240"/>
              <w:ind w:firstLineChars="0" w:firstLine="0"/>
              <w:jc w:val="center"/>
              <w:rPr>
                <w:rFonts w:cs="仿宋"/>
                <w:szCs w:val="24"/>
              </w:rPr>
            </w:pPr>
          </w:p>
        </w:tc>
        <w:tc>
          <w:tcPr>
            <w:tcW w:w="1679" w:type="dxa"/>
          </w:tcPr>
          <w:p w14:paraId="13A47A05" w14:textId="77777777" w:rsidR="001E3438" w:rsidRDefault="001E3438">
            <w:pPr>
              <w:spacing w:before="240"/>
              <w:ind w:firstLineChars="0" w:firstLine="0"/>
              <w:jc w:val="center"/>
              <w:rPr>
                <w:rFonts w:cs="仿宋"/>
                <w:szCs w:val="24"/>
              </w:rPr>
            </w:pPr>
          </w:p>
        </w:tc>
        <w:tc>
          <w:tcPr>
            <w:tcW w:w="2265" w:type="dxa"/>
          </w:tcPr>
          <w:p w14:paraId="27E9BDBA" w14:textId="77777777" w:rsidR="001E3438" w:rsidRDefault="001E3438">
            <w:pPr>
              <w:spacing w:line="520" w:lineRule="exact"/>
              <w:ind w:right="17" w:firstLineChars="0" w:firstLine="0"/>
              <w:jc w:val="center"/>
              <w:rPr>
                <w:rFonts w:cs="仿宋"/>
                <w:szCs w:val="24"/>
              </w:rPr>
            </w:pPr>
          </w:p>
        </w:tc>
      </w:tr>
      <w:tr w:rsidR="001E3438" w14:paraId="52A25845" w14:textId="77777777">
        <w:trPr>
          <w:trHeight w:val="1255"/>
        </w:trPr>
        <w:tc>
          <w:tcPr>
            <w:tcW w:w="945" w:type="dxa"/>
          </w:tcPr>
          <w:p w14:paraId="6B360CCD" w14:textId="77777777" w:rsidR="001E3438" w:rsidRDefault="009E304C">
            <w:pPr>
              <w:spacing w:before="240"/>
              <w:ind w:firstLineChars="0" w:firstLine="0"/>
              <w:jc w:val="center"/>
              <w:rPr>
                <w:rFonts w:cs="仿宋"/>
                <w:b/>
                <w:szCs w:val="24"/>
              </w:rPr>
            </w:pPr>
            <w:r>
              <w:rPr>
                <w:rFonts w:cs="仿宋" w:hint="eastAsia"/>
                <w:b/>
                <w:szCs w:val="24"/>
              </w:rPr>
              <w:t>2</w:t>
            </w:r>
          </w:p>
        </w:tc>
        <w:tc>
          <w:tcPr>
            <w:tcW w:w="2580" w:type="dxa"/>
          </w:tcPr>
          <w:p w14:paraId="13960997" w14:textId="77777777" w:rsidR="001E3438" w:rsidRDefault="001E3438">
            <w:pPr>
              <w:spacing w:line="520" w:lineRule="exact"/>
              <w:ind w:right="17" w:firstLineChars="0" w:firstLine="0"/>
              <w:jc w:val="center"/>
              <w:rPr>
                <w:rFonts w:cs="仿宋"/>
                <w:szCs w:val="24"/>
              </w:rPr>
            </w:pPr>
          </w:p>
        </w:tc>
        <w:tc>
          <w:tcPr>
            <w:tcW w:w="1546" w:type="dxa"/>
          </w:tcPr>
          <w:p w14:paraId="7DFA95BB" w14:textId="77777777" w:rsidR="001E3438" w:rsidRDefault="001E3438">
            <w:pPr>
              <w:spacing w:before="240"/>
              <w:ind w:firstLineChars="0" w:firstLine="0"/>
              <w:jc w:val="center"/>
              <w:rPr>
                <w:rFonts w:cs="仿宋"/>
                <w:szCs w:val="24"/>
              </w:rPr>
            </w:pPr>
          </w:p>
        </w:tc>
        <w:tc>
          <w:tcPr>
            <w:tcW w:w="1679" w:type="dxa"/>
          </w:tcPr>
          <w:p w14:paraId="114F29C3" w14:textId="77777777" w:rsidR="001E3438" w:rsidRDefault="001E3438">
            <w:pPr>
              <w:spacing w:before="240"/>
              <w:ind w:firstLineChars="0" w:firstLine="0"/>
              <w:jc w:val="center"/>
              <w:rPr>
                <w:rFonts w:cs="仿宋"/>
                <w:szCs w:val="24"/>
              </w:rPr>
            </w:pPr>
          </w:p>
        </w:tc>
        <w:tc>
          <w:tcPr>
            <w:tcW w:w="2265" w:type="dxa"/>
          </w:tcPr>
          <w:p w14:paraId="2501D703" w14:textId="77777777" w:rsidR="001E3438" w:rsidRDefault="001E3438">
            <w:pPr>
              <w:spacing w:before="240"/>
              <w:ind w:firstLineChars="0" w:firstLine="0"/>
              <w:jc w:val="center"/>
              <w:rPr>
                <w:rFonts w:cs="仿宋"/>
                <w:szCs w:val="24"/>
              </w:rPr>
            </w:pPr>
          </w:p>
        </w:tc>
      </w:tr>
      <w:tr w:rsidR="001E3438" w14:paraId="5CDB6DF2" w14:textId="77777777">
        <w:trPr>
          <w:trHeight w:val="1895"/>
        </w:trPr>
        <w:tc>
          <w:tcPr>
            <w:tcW w:w="945" w:type="dxa"/>
          </w:tcPr>
          <w:p w14:paraId="3921222A" w14:textId="77777777" w:rsidR="001E3438" w:rsidRDefault="009E304C">
            <w:pPr>
              <w:spacing w:before="240"/>
              <w:ind w:firstLineChars="0" w:firstLine="0"/>
              <w:jc w:val="center"/>
              <w:rPr>
                <w:rFonts w:cs="仿宋"/>
                <w:b/>
                <w:szCs w:val="24"/>
              </w:rPr>
            </w:pPr>
            <w:r>
              <w:rPr>
                <w:rFonts w:cs="仿宋" w:hint="eastAsia"/>
                <w:b/>
                <w:szCs w:val="24"/>
              </w:rPr>
              <w:t>3</w:t>
            </w:r>
          </w:p>
        </w:tc>
        <w:tc>
          <w:tcPr>
            <w:tcW w:w="2580" w:type="dxa"/>
          </w:tcPr>
          <w:p w14:paraId="47286998" w14:textId="77777777" w:rsidR="001E3438" w:rsidRDefault="001E3438">
            <w:pPr>
              <w:snapToGrid w:val="0"/>
              <w:spacing w:line="640" w:lineRule="exact"/>
              <w:ind w:firstLineChars="0" w:firstLine="0"/>
              <w:jc w:val="center"/>
              <w:rPr>
                <w:rFonts w:cs="仿宋"/>
                <w:szCs w:val="24"/>
              </w:rPr>
            </w:pPr>
          </w:p>
        </w:tc>
        <w:tc>
          <w:tcPr>
            <w:tcW w:w="1546" w:type="dxa"/>
          </w:tcPr>
          <w:p w14:paraId="7467B8DE" w14:textId="77777777" w:rsidR="001E3438" w:rsidRDefault="001E3438">
            <w:pPr>
              <w:spacing w:before="240"/>
              <w:ind w:firstLineChars="0" w:firstLine="0"/>
              <w:jc w:val="center"/>
              <w:rPr>
                <w:rFonts w:cs="仿宋"/>
                <w:szCs w:val="24"/>
              </w:rPr>
            </w:pPr>
          </w:p>
        </w:tc>
        <w:tc>
          <w:tcPr>
            <w:tcW w:w="1679" w:type="dxa"/>
          </w:tcPr>
          <w:p w14:paraId="4A2C15E2" w14:textId="77777777" w:rsidR="001E3438" w:rsidRDefault="001E3438">
            <w:pPr>
              <w:spacing w:before="240"/>
              <w:ind w:firstLineChars="0" w:firstLine="0"/>
              <w:jc w:val="center"/>
              <w:rPr>
                <w:rFonts w:cs="仿宋"/>
                <w:szCs w:val="24"/>
              </w:rPr>
            </w:pPr>
          </w:p>
        </w:tc>
        <w:tc>
          <w:tcPr>
            <w:tcW w:w="2265" w:type="dxa"/>
          </w:tcPr>
          <w:p w14:paraId="1850550C" w14:textId="77777777" w:rsidR="001E3438" w:rsidRDefault="001E3438">
            <w:pPr>
              <w:spacing w:before="240"/>
              <w:ind w:firstLineChars="0" w:firstLine="0"/>
              <w:jc w:val="center"/>
              <w:rPr>
                <w:rFonts w:cs="仿宋"/>
                <w:szCs w:val="24"/>
              </w:rPr>
            </w:pPr>
          </w:p>
        </w:tc>
      </w:tr>
      <w:tr w:rsidR="001E3438" w14:paraId="764AB82C" w14:textId="77777777">
        <w:trPr>
          <w:trHeight w:val="1166"/>
        </w:trPr>
        <w:tc>
          <w:tcPr>
            <w:tcW w:w="945" w:type="dxa"/>
          </w:tcPr>
          <w:p w14:paraId="6915CCC8" w14:textId="77777777" w:rsidR="001E3438" w:rsidRDefault="009E304C">
            <w:pPr>
              <w:spacing w:before="240"/>
              <w:ind w:firstLineChars="0" w:firstLine="0"/>
              <w:jc w:val="center"/>
              <w:rPr>
                <w:rFonts w:cs="仿宋"/>
                <w:b/>
                <w:szCs w:val="24"/>
              </w:rPr>
            </w:pPr>
            <w:r>
              <w:rPr>
                <w:rFonts w:cs="仿宋" w:hint="eastAsia"/>
                <w:b/>
                <w:szCs w:val="24"/>
              </w:rPr>
              <w:t>4</w:t>
            </w:r>
          </w:p>
        </w:tc>
        <w:tc>
          <w:tcPr>
            <w:tcW w:w="2580" w:type="dxa"/>
          </w:tcPr>
          <w:p w14:paraId="045DF5C4" w14:textId="77777777" w:rsidR="001E3438" w:rsidRDefault="001E3438">
            <w:pPr>
              <w:spacing w:before="240"/>
              <w:ind w:firstLine="480"/>
              <w:jc w:val="center"/>
              <w:rPr>
                <w:rFonts w:cs="仿宋"/>
                <w:szCs w:val="24"/>
              </w:rPr>
            </w:pPr>
          </w:p>
        </w:tc>
        <w:tc>
          <w:tcPr>
            <w:tcW w:w="1546" w:type="dxa"/>
          </w:tcPr>
          <w:p w14:paraId="23AA2344" w14:textId="77777777" w:rsidR="001E3438" w:rsidRDefault="001E3438">
            <w:pPr>
              <w:spacing w:before="240"/>
              <w:ind w:firstLineChars="0" w:firstLine="0"/>
              <w:jc w:val="center"/>
              <w:rPr>
                <w:rFonts w:cs="仿宋"/>
                <w:szCs w:val="24"/>
              </w:rPr>
            </w:pPr>
          </w:p>
        </w:tc>
        <w:tc>
          <w:tcPr>
            <w:tcW w:w="1679" w:type="dxa"/>
          </w:tcPr>
          <w:p w14:paraId="5117B0FB" w14:textId="77777777" w:rsidR="001E3438" w:rsidRDefault="001E3438">
            <w:pPr>
              <w:spacing w:before="240"/>
              <w:ind w:firstLineChars="0" w:firstLine="0"/>
              <w:jc w:val="center"/>
              <w:rPr>
                <w:rFonts w:cs="仿宋"/>
                <w:szCs w:val="24"/>
              </w:rPr>
            </w:pPr>
          </w:p>
        </w:tc>
        <w:tc>
          <w:tcPr>
            <w:tcW w:w="2265" w:type="dxa"/>
          </w:tcPr>
          <w:p w14:paraId="14ED7FC0" w14:textId="77777777" w:rsidR="001E3438" w:rsidRDefault="001E3438">
            <w:pPr>
              <w:spacing w:before="240"/>
              <w:ind w:firstLineChars="0" w:firstLine="0"/>
              <w:jc w:val="center"/>
              <w:rPr>
                <w:rFonts w:cs="仿宋"/>
                <w:szCs w:val="24"/>
              </w:rPr>
            </w:pPr>
          </w:p>
        </w:tc>
      </w:tr>
      <w:tr w:rsidR="001E3438" w14:paraId="160A3AE5" w14:textId="77777777">
        <w:trPr>
          <w:trHeight w:val="1908"/>
        </w:trPr>
        <w:tc>
          <w:tcPr>
            <w:tcW w:w="945" w:type="dxa"/>
          </w:tcPr>
          <w:p w14:paraId="2B885E81" w14:textId="77777777" w:rsidR="001E3438" w:rsidRDefault="009E304C">
            <w:pPr>
              <w:spacing w:before="240"/>
              <w:ind w:firstLineChars="0" w:firstLine="0"/>
              <w:jc w:val="center"/>
              <w:rPr>
                <w:rFonts w:cs="仿宋"/>
                <w:b/>
                <w:szCs w:val="24"/>
              </w:rPr>
            </w:pPr>
            <w:r>
              <w:rPr>
                <w:rFonts w:cs="仿宋" w:hint="eastAsia"/>
                <w:b/>
                <w:szCs w:val="24"/>
              </w:rPr>
              <w:t>5</w:t>
            </w:r>
          </w:p>
        </w:tc>
        <w:tc>
          <w:tcPr>
            <w:tcW w:w="2580" w:type="dxa"/>
          </w:tcPr>
          <w:p w14:paraId="299E51B5" w14:textId="77777777" w:rsidR="001E3438" w:rsidRDefault="001E3438">
            <w:pPr>
              <w:spacing w:before="240"/>
              <w:ind w:firstLine="480"/>
              <w:jc w:val="center"/>
              <w:rPr>
                <w:rFonts w:cs="仿宋"/>
                <w:szCs w:val="24"/>
              </w:rPr>
            </w:pPr>
          </w:p>
        </w:tc>
        <w:tc>
          <w:tcPr>
            <w:tcW w:w="1546" w:type="dxa"/>
          </w:tcPr>
          <w:p w14:paraId="39B1543C" w14:textId="77777777" w:rsidR="001E3438" w:rsidRDefault="001E3438">
            <w:pPr>
              <w:spacing w:before="240"/>
              <w:ind w:firstLineChars="0" w:firstLine="0"/>
              <w:jc w:val="center"/>
              <w:rPr>
                <w:rFonts w:cs="仿宋"/>
                <w:szCs w:val="24"/>
              </w:rPr>
            </w:pPr>
          </w:p>
        </w:tc>
        <w:tc>
          <w:tcPr>
            <w:tcW w:w="1679" w:type="dxa"/>
          </w:tcPr>
          <w:p w14:paraId="62F96693" w14:textId="77777777" w:rsidR="001E3438" w:rsidRDefault="001E3438">
            <w:pPr>
              <w:spacing w:before="240"/>
              <w:ind w:firstLineChars="0" w:firstLine="0"/>
              <w:jc w:val="center"/>
              <w:rPr>
                <w:rFonts w:cs="仿宋"/>
                <w:szCs w:val="24"/>
              </w:rPr>
            </w:pPr>
          </w:p>
        </w:tc>
        <w:tc>
          <w:tcPr>
            <w:tcW w:w="2265" w:type="dxa"/>
          </w:tcPr>
          <w:p w14:paraId="14E0FB02" w14:textId="77777777" w:rsidR="001E3438" w:rsidRDefault="001E3438">
            <w:pPr>
              <w:spacing w:before="240"/>
              <w:ind w:firstLine="480"/>
              <w:jc w:val="center"/>
              <w:rPr>
                <w:rFonts w:cs="仿宋"/>
                <w:szCs w:val="24"/>
              </w:rPr>
            </w:pPr>
          </w:p>
        </w:tc>
      </w:tr>
    </w:tbl>
    <w:p w14:paraId="21821B64" w14:textId="77777777" w:rsidR="001E3438" w:rsidRDefault="001E3438">
      <w:pPr>
        <w:spacing w:line="600" w:lineRule="auto"/>
        <w:ind w:firstLineChars="0" w:firstLine="0"/>
      </w:pPr>
    </w:p>
    <w:p w14:paraId="176187A6" w14:textId="77777777" w:rsidR="001E3438" w:rsidRDefault="009E304C">
      <w:pPr>
        <w:spacing w:line="600" w:lineRule="auto"/>
        <w:ind w:firstLineChars="0" w:firstLine="0"/>
        <w:jc w:val="right"/>
      </w:pPr>
      <w:r>
        <w:rPr>
          <w:rFonts w:hint="eastAsia"/>
        </w:rPr>
        <w:t>报价人：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（单位全称、盖章）</w:t>
      </w:r>
    </w:p>
    <w:p w14:paraId="139DA740" w14:textId="77777777" w:rsidR="001E3438" w:rsidRDefault="009E304C">
      <w:pPr>
        <w:spacing w:line="600" w:lineRule="auto"/>
        <w:ind w:firstLine="480"/>
        <w:jc w:val="center"/>
      </w:pPr>
      <w:r>
        <w:rPr>
          <w:rFonts w:hint="eastAsia"/>
        </w:rPr>
        <w:t>法定代表人或其委托人（签</w:t>
      </w:r>
      <w:r>
        <w:rPr>
          <w:rFonts w:hint="eastAsia"/>
        </w:rPr>
        <w:t>字或签</w:t>
      </w:r>
      <w:r>
        <w:rPr>
          <w:rFonts w:hint="eastAsia"/>
        </w:rPr>
        <w:t>章）：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  <w:u w:val="single"/>
        </w:rPr>
        <w:t xml:space="preserve">     </w:t>
      </w:r>
    </w:p>
    <w:p w14:paraId="222601B7" w14:textId="77777777" w:rsidR="001E3438" w:rsidRDefault="009E304C">
      <w:pPr>
        <w:spacing w:line="600" w:lineRule="auto"/>
        <w:ind w:firstLine="480"/>
        <w:jc w:val="center"/>
        <w:rPr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期：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日</w:t>
      </w:r>
    </w:p>
    <w:p w14:paraId="271C9D8D" w14:textId="77777777" w:rsidR="001E3438" w:rsidRDefault="001E3438">
      <w:pPr>
        <w:ind w:firstLineChars="0" w:firstLine="0"/>
        <w:rPr>
          <w:rFonts w:ascii="宋体" w:eastAsia="宋体" w:hAnsi="Times New Roman" w:cs="Times New Roman"/>
          <w:b/>
          <w:sz w:val="32"/>
          <w:szCs w:val="32"/>
        </w:rPr>
        <w:sectPr w:rsidR="001E3438">
          <w:pgSz w:w="11906" w:h="16838"/>
          <w:pgMar w:top="1463" w:right="1440" w:bottom="1463" w:left="1440" w:header="851" w:footer="992" w:gutter="0"/>
          <w:cols w:space="720"/>
          <w:titlePg/>
          <w:docGrid w:type="lines" w:linePitch="312"/>
        </w:sectPr>
      </w:pPr>
    </w:p>
    <w:p w14:paraId="0FD4FC6C" w14:textId="77777777" w:rsidR="001E3438" w:rsidRDefault="009E304C">
      <w:pPr>
        <w:pStyle w:val="2"/>
        <w:numPr>
          <w:ilvl w:val="0"/>
          <w:numId w:val="1"/>
        </w:numPr>
      </w:pPr>
      <w:bookmarkStart w:id="11" w:name="_Toc10418"/>
      <w:bookmarkStart w:id="12" w:name="_Hlk61005082"/>
      <w:r>
        <w:rPr>
          <w:rFonts w:hint="eastAsia"/>
          <w:lang w:val="en-US"/>
        </w:rPr>
        <w:lastRenderedPageBreak/>
        <w:t>报价</w:t>
      </w:r>
      <w:r>
        <w:rPr>
          <w:rFonts w:hint="eastAsia"/>
        </w:rPr>
        <w:t>营业执照</w:t>
      </w:r>
      <w:bookmarkEnd w:id="11"/>
      <w:bookmarkEnd w:id="12"/>
    </w:p>
    <w:p w14:paraId="78E478AC" w14:textId="77777777" w:rsidR="001E3438" w:rsidRDefault="001E3438">
      <w:pPr>
        <w:ind w:firstLineChars="0" w:firstLine="0"/>
      </w:pPr>
    </w:p>
    <w:p w14:paraId="6FF65C96" w14:textId="77777777" w:rsidR="001E3438" w:rsidRDefault="001E3438">
      <w:pPr>
        <w:pStyle w:val="a0"/>
        <w:ind w:firstLine="480"/>
      </w:pPr>
    </w:p>
    <w:p w14:paraId="594ADB4E" w14:textId="77777777" w:rsidR="001E3438" w:rsidRDefault="001E3438">
      <w:pPr>
        <w:ind w:firstLine="480"/>
      </w:pPr>
    </w:p>
    <w:p w14:paraId="27CC2012" w14:textId="77777777" w:rsidR="001E3438" w:rsidRDefault="001E3438">
      <w:pPr>
        <w:pStyle w:val="a0"/>
        <w:ind w:firstLine="480"/>
      </w:pPr>
    </w:p>
    <w:p w14:paraId="5CF7191F" w14:textId="77777777" w:rsidR="001E3438" w:rsidRDefault="001E3438">
      <w:pPr>
        <w:ind w:firstLine="480"/>
      </w:pPr>
    </w:p>
    <w:p w14:paraId="0E8B9826" w14:textId="77777777" w:rsidR="001E3438" w:rsidRDefault="001E3438">
      <w:pPr>
        <w:pStyle w:val="a0"/>
        <w:ind w:firstLine="480"/>
      </w:pPr>
    </w:p>
    <w:p w14:paraId="1C58B423" w14:textId="77777777" w:rsidR="001E3438" w:rsidRDefault="001E3438">
      <w:pPr>
        <w:ind w:firstLine="480"/>
      </w:pPr>
    </w:p>
    <w:p w14:paraId="12035D63" w14:textId="77777777" w:rsidR="001E3438" w:rsidRDefault="001E3438">
      <w:pPr>
        <w:pStyle w:val="a0"/>
        <w:ind w:firstLine="480"/>
      </w:pPr>
    </w:p>
    <w:p w14:paraId="26225B0F" w14:textId="77777777" w:rsidR="001E3438" w:rsidRDefault="001E3438">
      <w:pPr>
        <w:ind w:firstLine="480"/>
      </w:pPr>
    </w:p>
    <w:p w14:paraId="0F0C1BDA" w14:textId="77777777" w:rsidR="001E3438" w:rsidRDefault="001E3438">
      <w:pPr>
        <w:pStyle w:val="a0"/>
        <w:ind w:firstLine="480"/>
      </w:pPr>
    </w:p>
    <w:p w14:paraId="5E954605" w14:textId="77777777" w:rsidR="001E3438" w:rsidRDefault="001E3438">
      <w:pPr>
        <w:ind w:firstLine="480"/>
      </w:pPr>
    </w:p>
    <w:p w14:paraId="1FAC2721" w14:textId="77777777" w:rsidR="001E3438" w:rsidRDefault="001E3438">
      <w:pPr>
        <w:pStyle w:val="a0"/>
        <w:ind w:firstLine="480"/>
      </w:pPr>
    </w:p>
    <w:p w14:paraId="2A65D363" w14:textId="77777777" w:rsidR="001E3438" w:rsidRDefault="001E3438">
      <w:pPr>
        <w:ind w:firstLine="480"/>
      </w:pPr>
    </w:p>
    <w:p w14:paraId="1F6B51DC" w14:textId="77777777" w:rsidR="001E3438" w:rsidRDefault="001E3438">
      <w:pPr>
        <w:pStyle w:val="a0"/>
        <w:ind w:firstLine="480"/>
      </w:pPr>
    </w:p>
    <w:p w14:paraId="7330370A" w14:textId="77777777" w:rsidR="001E3438" w:rsidRDefault="001E3438">
      <w:pPr>
        <w:ind w:firstLine="480"/>
      </w:pPr>
    </w:p>
    <w:p w14:paraId="1BBC7DD6" w14:textId="77777777" w:rsidR="001E3438" w:rsidRDefault="001E3438">
      <w:pPr>
        <w:pStyle w:val="a0"/>
        <w:ind w:firstLine="480"/>
      </w:pPr>
    </w:p>
    <w:p w14:paraId="29343051" w14:textId="77777777" w:rsidR="001E3438" w:rsidRDefault="001E3438">
      <w:pPr>
        <w:ind w:firstLine="480"/>
      </w:pPr>
    </w:p>
    <w:p w14:paraId="522E6865" w14:textId="77777777" w:rsidR="001E3438" w:rsidRDefault="001E3438">
      <w:pPr>
        <w:pStyle w:val="a0"/>
        <w:ind w:firstLine="480"/>
      </w:pPr>
    </w:p>
    <w:p w14:paraId="5967C3C8" w14:textId="77777777" w:rsidR="001E3438" w:rsidRDefault="001E3438">
      <w:pPr>
        <w:ind w:firstLine="480"/>
      </w:pPr>
    </w:p>
    <w:p w14:paraId="7CCEA85E" w14:textId="77777777" w:rsidR="001E3438" w:rsidRDefault="001E3438">
      <w:pPr>
        <w:pStyle w:val="a0"/>
        <w:ind w:firstLine="480"/>
      </w:pPr>
    </w:p>
    <w:p w14:paraId="1F1E20C0" w14:textId="77777777" w:rsidR="001E3438" w:rsidRDefault="009E304C">
      <w:pPr>
        <w:pStyle w:val="2"/>
        <w:numPr>
          <w:ilvl w:val="0"/>
          <w:numId w:val="1"/>
        </w:numPr>
      </w:pPr>
      <w:r>
        <w:rPr>
          <w:rFonts w:hint="eastAsia"/>
        </w:rPr>
        <w:lastRenderedPageBreak/>
        <w:t>资质证书</w:t>
      </w:r>
    </w:p>
    <w:sectPr w:rsidR="001E3438">
      <w:pgSz w:w="11906" w:h="16838"/>
      <w:pgMar w:top="1463" w:right="1440" w:bottom="1463" w:left="144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73D3C" w14:textId="77777777" w:rsidR="009E304C" w:rsidRDefault="009E304C">
      <w:pPr>
        <w:spacing w:line="240" w:lineRule="auto"/>
        <w:ind w:firstLine="480"/>
      </w:pPr>
      <w:r>
        <w:separator/>
      </w:r>
    </w:p>
  </w:endnote>
  <w:endnote w:type="continuationSeparator" w:id="0">
    <w:p w14:paraId="40838020" w14:textId="77777777" w:rsidR="009E304C" w:rsidRDefault="009E304C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9C7AC" w14:textId="77777777" w:rsidR="001E3438" w:rsidRDefault="009E304C">
    <w:pPr>
      <w:pStyle w:val="a8"/>
      <w:framePr w:wrap="around" w:vAnchor="text" w:hAnchor="margin" w:xAlign="center" w:y="1"/>
      <w:ind w:firstLine="360"/>
    </w:pPr>
    <w:r>
      <w:rPr>
        <w:rStyle w:val="af"/>
      </w:rPr>
      <w:fldChar w:fldCharType="begin"/>
    </w:r>
    <w:r>
      <w:rPr>
        <w:rStyle w:val="af"/>
      </w:rPr>
      <w:instrText>Page</w:instrText>
    </w:r>
    <w:r>
      <w:rPr>
        <w:rStyle w:val="af"/>
      </w:rPr>
      <w:fldChar w:fldCharType="separate"/>
    </w:r>
    <w:r>
      <w:rPr>
        <w:rStyle w:val="af"/>
      </w:rPr>
      <w:t>1</w:t>
    </w:r>
    <w:r>
      <w:rPr>
        <w:rStyle w:val="af"/>
      </w:rPr>
      <w:fldChar w:fldCharType="end"/>
    </w:r>
  </w:p>
  <w:p w14:paraId="165DBC32" w14:textId="77777777" w:rsidR="001E3438" w:rsidRDefault="009E304C">
    <w:pPr>
      <w:pStyle w:val="a8"/>
      <w:framePr w:wrap="around" w:vAnchor="text" w:hAnchor="margin" w:xAlign="center" w:y="1"/>
      <w:tabs>
        <w:tab w:val="clear" w:pos="4153"/>
        <w:tab w:val="clear" w:pos="8306"/>
      </w:tabs>
      <w:ind w:firstLine="360"/>
      <w:rPr>
        <w:rStyle w:val="af"/>
      </w:rPr>
    </w:pPr>
    <w:r>
      <w:fldChar w:fldCharType="begin"/>
    </w:r>
    <w:r>
      <w:rPr>
        <w:rStyle w:val="af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 w14:paraId="2509922C" w14:textId="77777777" w:rsidR="001E3438" w:rsidRDefault="001E3438">
    <w:pPr>
      <w:pStyle w:val="a8"/>
      <w:tabs>
        <w:tab w:val="clear" w:pos="4153"/>
        <w:tab w:val="clear" w:pos="8306"/>
      </w:tabs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39CAE" w14:textId="77777777" w:rsidR="001E3438" w:rsidRDefault="001E3438">
    <w:pPr>
      <w:pStyle w:val="a8"/>
      <w:tabs>
        <w:tab w:val="clear" w:pos="4153"/>
        <w:tab w:val="clear" w:pos="8306"/>
      </w:tabs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4091" w14:textId="77777777" w:rsidR="001E3438" w:rsidRDefault="009E304C">
    <w:pPr>
      <w:pStyle w:val="a8"/>
      <w:tabs>
        <w:tab w:val="clear" w:pos="4153"/>
        <w:tab w:val="clear" w:pos="8306"/>
      </w:tabs>
      <w:ind w:firstLineChars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BBA82B" wp14:editId="252F6FB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4648D8" w14:textId="77777777" w:rsidR="001E3438" w:rsidRDefault="009E304C">
                          <w:pPr>
                            <w:pStyle w:val="a8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BBA82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A4648D8" w14:textId="77777777" w:rsidR="001E3438" w:rsidRDefault="009E304C">
                    <w:pPr>
                      <w:pStyle w:val="a8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B87C9" w14:textId="77777777" w:rsidR="001E3438" w:rsidRDefault="009E304C">
    <w:pPr>
      <w:pStyle w:val="a8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DD56C9" wp14:editId="7157234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F22959" w14:textId="77777777" w:rsidR="001E3438" w:rsidRDefault="009E304C">
                          <w:pPr>
                            <w:pStyle w:val="a8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DD56C9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36F22959" w14:textId="77777777" w:rsidR="001E3438" w:rsidRDefault="009E304C">
                    <w:pPr>
                      <w:pStyle w:val="a8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3480A" w14:textId="77777777" w:rsidR="009E304C" w:rsidRDefault="009E304C">
      <w:pPr>
        <w:ind w:firstLine="480"/>
      </w:pPr>
      <w:r>
        <w:separator/>
      </w:r>
    </w:p>
  </w:footnote>
  <w:footnote w:type="continuationSeparator" w:id="0">
    <w:p w14:paraId="7F93EC81" w14:textId="77777777" w:rsidR="009E304C" w:rsidRDefault="009E304C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D0BA1" w14:textId="77777777" w:rsidR="001E3438" w:rsidRDefault="001E3438">
    <w:pPr>
      <w:pStyle w:val="aa"/>
      <w:pBdr>
        <w:bottom w:val="none" w:sz="0" w:space="0" w:color="auto"/>
      </w:pBdr>
      <w:tabs>
        <w:tab w:val="clear" w:pos="4153"/>
        <w:tab w:val="clear" w:pos="8306"/>
      </w:tabs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565CDD"/>
    <w:multiLevelType w:val="singleLevel"/>
    <w:tmpl w:val="B9565CD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DC4"/>
    <w:rsid w:val="000107D8"/>
    <w:rsid w:val="00016FB6"/>
    <w:rsid w:val="00021C17"/>
    <w:rsid w:val="00151505"/>
    <w:rsid w:val="001B495E"/>
    <w:rsid w:val="001E3438"/>
    <w:rsid w:val="002C5DC4"/>
    <w:rsid w:val="00336378"/>
    <w:rsid w:val="004B3C80"/>
    <w:rsid w:val="00501892"/>
    <w:rsid w:val="00550065"/>
    <w:rsid w:val="0061404A"/>
    <w:rsid w:val="006F34EE"/>
    <w:rsid w:val="007051C3"/>
    <w:rsid w:val="00922F92"/>
    <w:rsid w:val="009237B9"/>
    <w:rsid w:val="009B60E1"/>
    <w:rsid w:val="009E304C"/>
    <w:rsid w:val="009F12AF"/>
    <w:rsid w:val="00A3260E"/>
    <w:rsid w:val="00B04135"/>
    <w:rsid w:val="00B31DDE"/>
    <w:rsid w:val="00B35285"/>
    <w:rsid w:val="00B432C0"/>
    <w:rsid w:val="00B75337"/>
    <w:rsid w:val="00C3253F"/>
    <w:rsid w:val="00C43D8F"/>
    <w:rsid w:val="00CB2C83"/>
    <w:rsid w:val="00D0042A"/>
    <w:rsid w:val="00D2067D"/>
    <w:rsid w:val="00DC6294"/>
    <w:rsid w:val="00F335B2"/>
    <w:rsid w:val="09026019"/>
    <w:rsid w:val="106A2689"/>
    <w:rsid w:val="19D4273D"/>
    <w:rsid w:val="1C53269B"/>
    <w:rsid w:val="1DD743A3"/>
    <w:rsid w:val="21E23A88"/>
    <w:rsid w:val="3D2E2FBA"/>
    <w:rsid w:val="3E2D55BB"/>
    <w:rsid w:val="448F6E69"/>
    <w:rsid w:val="45CD73B3"/>
    <w:rsid w:val="47FD5FB7"/>
    <w:rsid w:val="4DFF4210"/>
    <w:rsid w:val="4FDD0782"/>
    <w:rsid w:val="55542892"/>
    <w:rsid w:val="569D773D"/>
    <w:rsid w:val="58210FD6"/>
    <w:rsid w:val="5896478A"/>
    <w:rsid w:val="5FF375FF"/>
    <w:rsid w:val="61B3271A"/>
    <w:rsid w:val="63491B30"/>
    <w:rsid w:val="684B4FA5"/>
    <w:rsid w:val="746D6A8E"/>
    <w:rsid w:val="79D3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E183DD"/>
  <w15:docId w15:val="{74C755A3-10EC-4218-9C06-65354BC5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spacing w:line="360" w:lineRule="auto"/>
      <w:ind w:firstLineChars="200" w:firstLine="880"/>
      <w:jc w:val="both"/>
    </w:pPr>
    <w:rPr>
      <w:rFonts w:ascii="仿宋" w:eastAsia="仿宋" w:hAnsi="仿宋" w:cstheme="minorBidi"/>
      <w:kern w:val="2"/>
      <w:sz w:val="24"/>
      <w:szCs w:val="22"/>
    </w:rPr>
  </w:style>
  <w:style w:type="paragraph" w:styleId="1">
    <w:name w:val="heading 1"/>
    <w:basedOn w:val="a"/>
    <w:next w:val="a"/>
    <w:uiPriority w:val="9"/>
    <w:qFormat/>
    <w:pPr>
      <w:jc w:val="center"/>
      <w:outlineLvl w:val="0"/>
    </w:pPr>
    <w:rPr>
      <w:rFonts w:ascii="宋体" w:eastAsia="黑体" w:hAnsi="宋体" w:cs="宋体"/>
      <w:b/>
      <w:bCs/>
      <w:sz w:val="32"/>
      <w:szCs w:val="32"/>
      <w:lang w:val="zh-CN" w:bidi="zh-CN"/>
    </w:rPr>
  </w:style>
  <w:style w:type="paragraph" w:styleId="2">
    <w:name w:val="heading 2"/>
    <w:basedOn w:val="a"/>
    <w:next w:val="a"/>
    <w:uiPriority w:val="9"/>
    <w:unhideWhenUsed/>
    <w:qFormat/>
    <w:pPr>
      <w:ind w:firstLineChars="0" w:firstLine="0"/>
      <w:jc w:val="center"/>
      <w:outlineLvl w:val="1"/>
    </w:pPr>
    <w:rPr>
      <w:rFonts w:ascii="宋体" w:eastAsia="黑体" w:hAnsi="宋体" w:cs="宋体"/>
      <w:b/>
      <w:bCs/>
      <w:sz w:val="36"/>
      <w:szCs w:val="30"/>
      <w:lang w:val="zh-CN" w:bidi="zh-CN"/>
    </w:rPr>
  </w:style>
  <w:style w:type="paragraph" w:styleId="3">
    <w:name w:val="heading 3"/>
    <w:basedOn w:val="a"/>
    <w:next w:val="a"/>
    <w:uiPriority w:val="9"/>
    <w:unhideWhenUsed/>
    <w:qFormat/>
    <w:pPr>
      <w:ind w:firstLine="643"/>
      <w:jc w:val="left"/>
      <w:outlineLvl w:val="2"/>
    </w:pPr>
    <w:rPr>
      <w:rFonts w:ascii="黑体" w:eastAsia="黑体" w:hAnsi="黑体" w:cs="宋体"/>
      <w:b/>
      <w:bCs/>
      <w:szCs w:val="28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TOC1"/>
    <w:uiPriority w:val="99"/>
    <w:semiHidden/>
    <w:unhideWhenUsed/>
    <w:pPr>
      <w:spacing w:before="72" w:beforeAutospacing="1" w:after="120"/>
      <w:ind w:firstLine="560"/>
    </w:pPr>
    <w:rPr>
      <w:rFonts w:ascii="Calibri" w:hAnsi="Calibri" w:cs="Times New Roman"/>
      <w:szCs w:val="21"/>
    </w:rPr>
  </w:style>
  <w:style w:type="paragraph" w:styleId="TOC1">
    <w:name w:val="toc 1"/>
    <w:basedOn w:val="a"/>
    <w:next w:val="a"/>
    <w:uiPriority w:val="39"/>
    <w:unhideWhenUsed/>
    <w:qFormat/>
    <w:pPr>
      <w:tabs>
        <w:tab w:val="right" w:leader="dot" w:pos="8296"/>
      </w:tabs>
      <w:jc w:val="center"/>
    </w:pPr>
    <w:rPr>
      <w:b/>
      <w:bCs/>
      <w:sz w:val="22"/>
      <w:szCs w:val="28"/>
    </w:r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4"/>
    <w:next w:val="a4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2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1"/>
    <w:qFormat/>
  </w:style>
  <w:style w:type="character" w:styleId="af0">
    <w:name w:val="annotation reference"/>
    <w:basedOn w:val="a1"/>
    <w:uiPriority w:val="99"/>
    <w:semiHidden/>
    <w:unhideWhenUsed/>
    <w:rPr>
      <w:sz w:val="21"/>
      <w:szCs w:val="21"/>
    </w:rPr>
  </w:style>
  <w:style w:type="character" w:customStyle="1" w:styleId="ab">
    <w:name w:val="页眉 字符"/>
    <w:basedOn w:val="a1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sz w:val="18"/>
      <w:szCs w:val="18"/>
    </w:rPr>
  </w:style>
  <w:style w:type="character" w:customStyle="1" w:styleId="a7">
    <w:name w:val="批注框文本 字符"/>
    <w:basedOn w:val="a1"/>
    <w:link w:val="a6"/>
    <w:uiPriority w:val="99"/>
    <w:semiHidden/>
    <w:qFormat/>
    <w:rPr>
      <w:sz w:val="18"/>
      <w:szCs w:val="18"/>
    </w:rPr>
  </w:style>
  <w:style w:type="character" w:customStyle="1" w:styleId="a5">
    <w:name w:val="批注文字 字符"/>
    <w:basedOn w:val="a1"/>
    <w:link w:val="a4"/>
    <w:uiPriority w:val="99"/>
    <w:semiHidden/>
    <w:qFormat/>
  </w:style>
  <w:style w:type="character" w:customStyle="1" w:styleId="ad">
    <w:name w:val="批注主题 字符"/>
    <w:basedOn w:val="a5"/>
    <w:link w:val="ac"/>
    <w:uiPriority w:val="99"/>
    <w:semiHidden/>
    <w:qFormat/>
    <w:rPr>
      <w:b/>
      <w:bCs/>
    </w:rPr>
  </w:style>
  <w:style w:type="paragraph" w:styleId="af1">
    <w:name w:val="List Paragraph"/>
    <w:basedOn w:val="a"/>
    <w:uiPriority w:val="34"/>
    <w:qFormat/>
    <w:pPr>
      <w:ind w:firstLine="420"/>
    </w:pPr>
  </w:style>
  <w:style w:type="paragraph" w:customStyle="1" w:styleId="WPSOffice1">
    <w:name w:val="WPSOffice手动目录 1"/>
    <w:qFormat/>
    <w:rPr>
      <w:rFonts w:ascii="Calibri" w:hAnsi="Calibri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491E0FF-DE30-418F-AF39-E769D94F6C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jick</cp:lastModifiedBy>
  <cp:revision>16</cp:revision>
  <cp:lastPrinted>2022-04-03T11:50:00Z</cp:lastPrinted>
  <dcterms:created xsi:type="dcterms:W3CDTF">2021-01-08T05:03:00Z</dcterms:created>
  <dcterms:modified xsi:type="dcterms:W3CDTF">2022-04-03T12:03:00Z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50C4122B6F8B4FEEAE810E6AA1B60CBD</vt:lpwstr>
  </property>
</Properties>
</file>